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id w:val="2098897424"/>
        <w:docPartObj>
          <w:docPartGallery w:val="autotext"/>
        </w:docPartObj>
      </w:sdtPr>
      <w:sdtContent>
        <w:p>
          <w:pPr>
            <w:spacing w:line="360" w:lineRule="auto"/>
            <w:ind w:firstLine="0" w:firstLineChars="0"/>
          </w:pPr>
        </w:p>
        <w:p>
          <w:pPr>
            <w:spacing w:line="360" w:lineRule="auto"/>
            <w:ind w:firstLine="0" w:firstLineChars="0"/>
          </w:pPr>
        </w:p>
        <w:p>
          <w:pPr>
            <w:spacing w:after="160" w:line="360" w:lineRule="auto"/>
            <w:ind w:firstLine="0" w:firstLineChars="0"/>
            <w:jc w:val="center"/>
            <w:rPr>
              <w:rFonts w:hint="default" w:ascii="楷体" w:hAnsi="楷体" w:eastAsia="楷体" w:cs="Times New Roman"/>
              <w:b/>
              <w:bCs/>
              <w:color w:val="000000" w:themeColor="text1"/>
              <w:sz w:val="48"/>
              <w:szCs w:val="48"/>
              <w:lang w:val="en-US" w:eastAsia="zh-CN"/>
              <w14:textFill>
                <w14:solidFill>
                  <w14:schemeClr w14:val="tx1"/>
                </w14:solidFill>
              </w14:textFill>
            </w:rPr>
          </w:pPr>
          <w:r>
            <w:rPr>
              <w:rFonts w:hint="eastAsia" w:ascii="楷体" w:hAnsi="楷体" w:eastAsia="楷体" w:cs="Times New Roman"/>
              <w:b/>
              <w:bCs/>
              <w:color w:val="000000" w:themeColor="text1"/>
              <w:sz w:val="48"/>
              <w:szCs w:val="48"/>
              <w:lang w:val="en-US" w:eastAsia="zh-CN"/>
              <w14:textFill>
                <w14:solidFill>
                  <w14:schemeClr w14:val="tx1"/>
                </w14:solidFill>
              </w14:textFill>
            </w:rPr>
            <w:t>互联网软件开发技术与实践</w:t>
          </w:r>
        </w:p>
        <w:p>
          <w:pPr>
            <w:spacing w:after="160" w:line="360" w:lineRule="auto"/>
            <w:ind w:firstLine="0" w:firstLineChars="0"/>
          </w:pPr>
          <w:r>
            <w:rPr>
              <w:rFonts w:hint="eastAsia" w:ascii="楷体" w:hAnsi="楷体" w:eastAsia="楷体" w:cs="Times New Roman"/>
              <w:b/>
              <w:bCs/>
              <w:color w:val="000000" w:themeColor="text1"/>
              <w:sz w:val="48"/>
              <w:szCs w:val="48"/>
              <w14:textFill>
                <w14:solidFill>
                  <w14:schemeClr w14:val="tx1"/>
                </w14:solidFill>
              </w14:textFill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column">
                      <wp:posOffset>107315</wp:posOffset>
                    </wp:positionH>
                    <wp:positionV relativeFrom="paragraph">
                      <wp:posOffset>114935</wp:posOffset>
                    </wp:positionV>
                    <wp:extent cx="5096510" cy="25400"/>
                    <wp:effectExtent l="0" t="19050" r="46990" b="50800"/>
                    <wp:wrapNone/>
                    <wp:docPr id="15" name="直接连接符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V="1">
                              <a:off x="0" y="0"/>
                              <a:ext cx="5096510" cy="25400"/>
                            </a:xfrm>
                            <a:prstGeom prst="line">
                              <a:avLst/>
                            </a:prstGeom>
                            <a:ln w="57150"/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line id="_x0000_s1026" o:spid="_x0000_s1026" o:spt="20" style="position:absolute;left:0pt;flip:y;margin-left:8.45pt;margin-top:9.05pt;height:2pt;width:401.3pt;z-index:251659264;mso-width-relative:page;mso-height-relative:page;" filled="f" stroked="t" coordsize="21600,21600" o:gfxdata="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zLa6GdgAAAAIAQAADwAAAAAAAAABACAAAAAiAAAAZHJzL2Rvd25yZXYueG1sUEsBAhQAFAAA&#10;AAgAh07iQPPKiJrvAQAAwgMAAA4AAAAAAAAAAQAgAAAAJwEAAGRycy9lMm9Eb2MueG1sUEsFBgAA&#10;AAAGAAYAWQEAAIgFAAAAAA==&#10;">
                    <v:fill on="f" focussize="0,0"/>
                    <v:stroke weight="4.5pt" color="#000000 [3200]" miterlimit="8" joinstyle="miter"/>
                    <v:imagedata o:title=""/>
                    <o:lock v:ext="edit" aspectratio="f"/>
                  </v:line>
                </w:pict>
              </mc:Fallback>
            </mc:AlternateContent>
          </w:r>
        </w:p>
        <w:p>
          <w:pPr>
            <w:spacing w:after="160" w:line="360" w:lineRule="auto"/>
            <w:ind w:firstLine="0" w:firstLineChars="0"/>
            <w:jc w:val="center"/>
            <w:rPr>
              <w:rFonts w:hint="eastAsia" w:ascii="楷体" w:hAnsi="楷体" w:eastAsia="楷体" w:cs="Times New Roman"/>
              <w:b/>
              <w:bCs/>
              <w:color w:val="000000" w:themeColor="text1"/>
              <w:sz w:val="40"/>
              <w:szCs w:val="40"/>
              <w:lang w:val="en-US" w:eastAsia="zh-CN"/>
              <w14:textFill>
                <w14:solidFill>
                  <w14:schemeClr w14:val="tx1"/>
                </w14:solidFill>
              </w14:textFill>
            </w:rPr>
          </w:pPr>
          <w:r>
            <w:rPr>
              <w:rFonts w:hint="eastAsia" w:ascii="楷体" w:hAnsi="楷体" w:eastAsia="楷体" w:cs="Times New Roman"/>
              <w:b/>
              <w:bCs/>
              <w:color w:val="000000" w:themeColor="text1"/>
              <w:sz w:val="40"/>
              <w:szCs w:val="40"/>
              <w:lang w:val="en-US" w:eastAsia="zh-CN"/>
              <w14:textFill>
                <w14:solidFill>
                  <w14:schemeClr w14:val="tx1"/>
                </w14:solidFill>
              </w14:textFill>
            </w:rPr>
            <w:t>秒杀</w:t>
          </w:r>
          <w:r>
            <w:rPr>
              <w:rFonts w:hint="eastAsia" w:ascii="楷体" w:hAnsi="楷体" w:eastAsia="楷体" w:cs="Times New Roman"/>
              <w:b/>
              <w:bCs/>
              <w:color w:val="000000" w:themeColor="text1"/>
              <w:sz w:val="40"/>
              <w:szCs w:val="40"/>
              <w14:textFill>
                <w14:solidFill>
                  <w14:schemeClr w14:val="tx1"/>
                </w14:solidFill>
              </w14:textFill>
            </w:rPr>
            <w:t>系统</w:t>
          </w:r>
          <w:r>
            <w:rPr>
              <w:rFonts w:hint="eastAsia" w:ascii="楷体" w:hAnsi="楷体" w:eastAsia="楷体" w:cs="Times New Roman"/>
              <w:b/>
              <w:bCs/>
              <w:color w:val="000000" w:themeColor="text1"/>
              <w:sz w:val="40"/>
              <w:szCs w:val="40"/>
              <w:lang w:val="en-US" w:eastAsia="zh-CN"/>
              <w14:textFill>
                <w14:solidFill>
                  <w14:schemeClr w14:val="tx1"/>
                </w14:solidFill>
              </w14:textFill>
            </w:rPr>
            <w:t>小组项目</w:t>
          </w:r>
        </w:p>
        <w:p>
          <w:pPr>
            <w:spacing w:after="160" w:line="360" w:lineRule="auto"/>
            <w:ind w:firstLine="0" w:firstLineChars="0"/>
          </w:pPr>
        </w:p>
        <w:p>
          <w:pPr>
            <w:spacing w:after="160" w:line="360" w:lineRule="auto"/>
            <w:ind w:firstLine="758" w:firstLineChars="271"/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</w:pPr>
          <w:r>
            <w:rPr>
              <w:rFonts w:hint="eastAsia" w:eastAsia="黑体" w:cs="Times New Roman"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  <w:t>项目名称：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   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:lang w:val="en-US" w:eastAsia="zh-CN"/>
              <w14:textFill>
                <w14:solidFill>
                  <w14:schemeClr w14:val="tx1"/>
                </w14:solidFill>
              </w14:textFill>
            </w:rPr>
            <w:t xml:space="preserve">   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:lang w:val="en-US" w:eastAsia="zh-CN"/>
              <w14:textFill>
                <w14:solidFill>
                  <w14:schemeClr w14:val="tx1"/>
                </w14:solidFill>
              </w14:textFill>
            </w:rPr>
            <w:t xml:space="preserve">  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:lang w:val="en-US" w:eastAsia="zh-CN"/>
              <w14:textFill>
                <w14:solidFill>
                  <w14:schemeClr w14:val="tx1"/>
                </w14:solidFill>
              </w14:textFill>
            </w:rPr>
            <w:t xml:space="preserve">   秒杀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系统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:lang w:val="en-US" w:eastAsia="zh-CN"/>
              <w14:textFill>
                <w14:solidFill>
                  <w14:schemeClr w14:val="tx1"/>
                </w14:solidFill>
              </w14:textFill>
            </w:rPr>
            <w:t xml:space="preserve">   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:lang w:val="en-US" w:eastAsia="zh-CN"/>
              <w14:textFill>
                <w14:solidFill>
                  <w14:schemeClr w14:val="tx1"/>
                </w14:solidFill>
              </w14:textFill>
            </w:rPr>
            <w:t xml:space="preserve">    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:lang w:val="en-US" w:eastAsia="zh-CN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    </w:t>
          </w:r>
        </w:p>
        <w:p>
          <w:pPr>
            <w:spacing w:after="160" w:line="360" w:lineRule="auto"/>
            <w:ind w:firstLine="758" w:firstLineChars="271"/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</w:pPr>
          <w:r>
            <w:rPr>
              <w:rFonts w:hint="eastAsia" w:eastAsia="黑体" w:cs="Times New Roman"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  <w:t xml:space="preserve">院 </w:t>
          </w:r>
          <w:r>
            <w:rPr>
              <w:rFonts w:eastAsia="黑体" w:cs="Times New Roman"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  <w:t xml:space="preserve">  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  <w:t>系：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       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:lang w:val="en-US" w:eastAsia="zh-CN"/>
              <w14:textFill>
                <w14:solidFill>
                  <w14:schemeClr w14:val="tx1"/>
                </w14:solidFill>
              </w14:textFill>
            </w:rPr>
            <w:t xml:space="preserve">  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:lang w:val="en-US" w:eastAsia="zh-CN"/>
              <w14:textFill>
                <w14:solidFill>
                  <w14:schemeClr w14:val="tx1"/>
                </w14:solidFill>
              </w14:textFill>
            </w:rPr>
            <w:t>软件与微电子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学院 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:lang w:val="en-US" w:eastAsia="zh-CN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       </w:t>
          </w:r>
        </w:p>
        <w:p>
          <w:pPr>
            <w:spacing w:after="160" w:line="360" w:lineRule="auto"/>
            <w:ind w:firstLine="758" w:firstLineChars="271"/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</w:pPr>
          <w:r>
            <w:rPr>
              <w:rFonts w:hint="eastAsia" w:eastAsia="黑体" w:cs="Times New Roman"/>
              <w:color w:val="000000" w:themeColor="text1"/>
              <w:sz w:val="28"/>
              <w:szCs w:val="28"/>
              <w:lang w:val="en-US" w:eastAsia="zh-CN"/>
              <w14:textFill>
                <w14:solidFill>
                  <w14:schemeClr w14:val="tx1"/>
                </w14:solidFill>
              </w14:textFill>
            </w:rPr>
            <w:t>组    员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  <w:t>：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               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>潘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:lang w:val="en-US" w:eastAsia="zh-CN"/>
              <w14:textFill>
                <w14:solidFill>
                  <w14:schemeClr w14:val="tx1"/>
                </w14:solidFill>
              </w14:textFill>
            </w:rPr>
            <w:t xml:space="preserve"> 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江 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   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:lang w:val="en-US" w:eastAsia="zh-CN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          </w:t>
          </w:r>
        </w:p>
        <w:p>
          <w:pPr>
            <w:spacing w:after="160" w:line="360" w:lineRule="auto"/>
            <w:ind w:firstLine="758" w:firstLineChars="271"/>
            <w:rPr>
              <w:rFonts w:eastAsia="黑体" w:cs="Times New Roman"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</w:pPr>
          <w:r>
            <w:rPr>
              <w:rFonts w:hint="eastAsia" w:eastAsia="黑体" w:cs="Times New Roman"/>
              <w:color w:val="000000" w:themeColor="text1"/>
              <w:sz w:val="28"/>
              <w:szCs w:val="28"/>
              <w:lang w:val="en-US" w:eastAsia="zh-CN"/>
              <w14:textFill>
                <w14:solidFill>
                  <w14:schemeClr w14:val="tx1"/>
                </w14:solidFill>
              </w14:textFill>
            </w:rPr>
            <w:t xml:space="preserve">          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               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>肖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:lang w:val="en-US" w:eastAsia="zh-CN"/>
              <w14:textFill>
                <w14:solidFill>
                  <w14:schemeClr w14:val="tx1"/>
                </w14:solidFill>
              </w14:textFill>
            </w:rPr>
            <w:t xml:space="preserve"> 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峰 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   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:lang w:val="en-US" w:eastAsia="zh-CN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          </w:t>
          </w:r>
        </w:p>
        <w:p>
          <w:pPr>
            <w:spacing w:after="160" w:line="360" w:lineRule="auto"/>
            <w:ind w:firstLine="758" w:firstLineChars="271"/>
            <w:rPr>
              <w:rFonts w:eastAsia="黑体" w:cs="Times New Roman"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</w:pPr>
          <w:r>
            <w:rPr>
              <w:rFonts w:hint="eastAsia" w:eastAsia="黑体" w:cs="Times New Roman"/>
              <w:color w:val="000000" w:themeColor="text1"/>
              <w:sz w:val="28"/>
              <w:szCs w:val="28"/>
              <w:lang w:val="en-US" w:eastAsia="zh-CN"/>
              <w14:textFill>
                <w14:solidFill>
                  <w14:schemeClr w14:val="tx1"/>
                </w14:solidFill>
              </w14:textFill>
            </w:rPr>
            <w:t xml:space="preserve">          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               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陈子翔 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   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:lang w:val="en-US" w:eastAsia="zh-CN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          </w:t>
          </w:r>
        </w:p>
        <w:p>
          <w:pPr>
            <w:spacing w:after="160" w:line="360" w:lineRule="auto"/>
            <w:ind w:firstLine="758" w:firstLineChars="271"/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</w:pPr>
          <w:r>
            <w:rPr>
              <w:rFonts w:hint="eastAsia" w:eastAsia="黑体" w:cs="Times New Roman"/>
              <w:color w:val="000000" w:themeColor="text1"/>
              <w:sz w:val="28"/>
              <w:szCs w:val="28"/>
              <w:lang w:val="en-US" w:eastAsia="zh-CN"/>
              <w14:textFill>
                <w14:solidFill>
                  <w14:schemeClr w14:val="tx1"/>
                </w14:solidFill>
              </w14:textFill>
            </w:rPr>
            <w:t xml:space="preserve">          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               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:lang w:val="en-US" w:eastAsia="zh-CN"/>
              <w14:textFill>
                <w14:solidFill>
                  <w14:schemeClr w14:val="tx1"/>
                </w14:solidFill>
              </w14:textFill>
            </w:rPr>
            <w:t>黄  天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   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:lang w:val="en-US" w:eastAsia="zh-CN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          </w:t>
          </w:r>
        </w:p>
        <w:p>
          <w:pPr>
            <w:spacing w:after="160" w:line="360" w:lineRule="auto"/>
            <w:ind w:firstLine="758" w:firstLineChars="271"/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</w:pPr>
          <w:r>
            <w:rPr>
              <w:rFonts w:hint="eastAsia" w:eastAsia="黑体" w:cs="Times New Roman"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  <w:t>完成日期：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          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:lang w:val="en-US" w:eastAsia="zh-CN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>2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>02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:lang w:val="en-US" w:eastAsia="zh-CN"/>
              <w14:textFill>
                <w14:solidFill>
                  <w14:schemeClr w14:val="tx1"/>
                </w14:solidFill>
              </w14:textFill>
            </w:rPr>
            <w:t>4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>年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:lang w:val="en-US" w:eastAsia="zh-CN"/>
              <w14:textFill>
                <w14:solidFill>
                  <w14:schemeClr w14:val="tx1"/>
                </w14:solidFill>
              </w14:textFill>
            </w:rPr>
            <w:t>1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>月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:lang w:val="en-US" w:eastAsia="zh-CN"/>
              <w14:textFill>
                <w14:solidFill>
                  <w14:schemeClr w14:val="tx1"/>
                </w14:solidFill>
              </w14:textFill>
            </w:rPr>
            <w:t>16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日 </w:t>
          </w:r>
          <w:r>
            <w:rPr>
              <w:rFonts w:hint="eastAsia" w:eastAsia="黑体" w:cs="Times New Roman"/>
              <w:color w:val="000000" w:themeColor="text1"/>
              <w:sz w:val="28"/>
              <w:szCs w:val="28"/>
              <w:u w:val="single"/>
              <w:lang w:val="en-US" w:eastAsia="zh-CN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rFonts w:eastAsia="黑体" w:cs="Times New Roman"/>
              <w:color w:val="000000" w:themeColor="text1"/>
              <w:sz w:val="28"/>
              <w:szCs w:val="28"/>
              <w:u w:val="single"/>
              <w14:textFill>
                <w14:solidFill>
                  <w14:schemeClr w14:val="tx1"/>
                </w14:solidFill>
              </w14:textFill>
            </w:rPr>
            <w:t xml:space="preserve">          </w:t>
          </w:r>
        </w:p>
        <w:p>
          <w:pPr>
            <w:spacing w:after="160" w:line="360" w:lineRule="auto"/>
            <w:ind w:firstLine="0" w:firstLineChars="0"/>
            <w:sectPr>
              <w:headerReference r:id="rId7" w:type="first"/>
              <w:footerReference r:id="rId10" w:type="first"/>
              <w:headerReference r:id="rId5" w:type="default"/>
              <w:footerReference r:id="rId8" w:type="default"/>
              <w:headerReference r:id="rId6" w:type="even"/>
              <w:footerReference r:id="rId9" w:type="even"/>
              <w:pgSz w:w="11906" w:h="16838"/>
              <w:pgMar w:top="1440" w:right="1800" w:bottom="1440" w:left="1800" w:header="794" w:footer="992" w:gutter="0"/>
              <w:pgNumType w:start="0"/>
              <w:cols w:space="425" w:num="1"/>
              <w:titlePg/>
              <w:docGrid w:type="lines" w:linePitch="326" w:charSpace="0"/>
            </w:sectPr>
          </w:pPr>
        </w:p>
      </w:sdtContent>
    </w:sdt>
    <w:sdt>
      <w:sdtPr>
        <w:rPr>
          <w:rFonts w:ascii="Times New Roman" w:hAnsi="Times New Roman" w:eastAsiaTheme="minorEastAsia" w:cstheme="minorBidi"/>
          <w:bCs w:val="0"/>
          <w:caps w:val="0"/>
          <w:spacing w:val="0"/>
          <w:sz w:val="24"/>
          <w:szCs w:val="22"/>
          <w:lang w:val="zh-CN"/>
        </w:rPr>
        <w:id w:val="782223217"/>
        <w:docPartObj>
          <w:docPartGallery w:val="Table of Contents"/>
          <w:docPartUnique/>
        </w:docPartObj>
      </w:sdtPr>
      <w:sdtEndPr>
        <w:rPr>
          <w:rFonts w:ascii="Times New Roman" w:hAnsi="Times New Roman" w:eastAsiaTheme="minorEastAsia" w:cstheme="minorBidi"/>
          <w:b/>
          <w:bCs w:val="0"/>
          <w:caps w:val="0"/>
          <w:spacing w:val="0"/>
          <w:sz w:val="24"/>
          <w:szCs w:val="22"/>
          <w:lang w:val="zh-CN"/>
        </w:rPr>
      </w:sdtEndPr>
      <w:sdtContent>
        <w:p>
          <w:pPr>
            <w:pStyle w:val="62"/>
            <w:numPr>
              <w:ilvl w:val="0"/>
              <w:numId w:val="0"/>
            </w:numPr>
            <w:spacing w:before="163" w:after="163" w:line="360" w:lineRule="auto"/>
            <w:rPr>
              <w:rStyle w:val="66"/>
              <w:bCs w:val="0"/>
              <w:caps w:val="0"/>
            </w:rPr>
          </w:pPr>
          <w:r>
            <w:rPr>
              <w:rStyle w:val="66"/>
              <w:bCs w:val="0"/>
              <w:caps w:val="0"/>
            </w:rPr>
            <w:t>目</w:t>
          </w:r>
          <w:r>
            <w:rPr>
              <w:rStyle w:val="66"/>
              <w:rFonts w:hint="eastAsia"/>
              <w:bCs w:val="0"/>
              <w:caps w:val="0"/>
            </w:rPr>
            <w:t xml:space="preserve"> </w:t>
          </w:r>
          <w:r>
            <w:rPr>
              <w:rStyle w:val="66"/>
              <w:bCs w:val="0"/>
              <w:caps w:val="0"/>
            </w:rPr>
            <w:t>录</w:t>
          </w:r>
        </w:p>
        <w:p>
          <w:pPr>
            <w:pStyle w:val="21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_Toc14467 </w:instrText>
          </w:r>
          <w:r>
            <w:fldChar w:fldCharType="separate"/>
          </w:r>
          <w:r>
            <w:rPr>
              <w:rFonts w:hint="default" w:ascii="Times New Roman" w:hAnsi="Times New Roman" w:eastAsia="黑体"/>
              <w:i w:val="0"/>
              <w:lang w:eastAsia="zh-CN"/>
            </w:rPr>
            <w:t xml:space="preserve">1 </w:t>
          </w:r>
          <w:r>
            <w:rPr>
              <w:rFonts w:hint="eastAsia"/>
              <w:lang w:val="en-US" w:eastAsia="zh-CN"/>
            </w:rPr>
            <w:t>秒杀系统设计思路</w:t>
          </w:r>
          <w:r>
            <w:tab/>
          </w:r>
          <w:r>
            <w:fldChar w:fldCharType="begin"/>
          </w:r>
          <w:r>
            <w:instrText xml:space="preserve"> PAGEREF _Toc14467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_Toc23921 </w:instrText>
          </w:r>
          <w:r>
            <w:fldChar w:fldCharType="separate"/>
          </w:r>
          <w:r>
            <w:rPr>
              <w:rFonts w:hint="eastAsia"/>
              <w:lang w:eastAsia="zh-CN"/>
            </w:rPr>
            <w:t xml:space="preserve">1.1 </w:t>
          </w:r>
          <w:r>
            <w:rPr>
              <w:rFonts w:hint="eastAsia"/>
              <w:lang w:val="en-US" w:eastAsia="zh-CN"/>
            </w:rPr>
            <w:t>秒杀系统架构设计</w:t>
          </w:r>
          <w:r>
            <w:tab/>
          </w:r>
          <w:r>
            <w:fldChar w:fldCharType="begin"/>
          </w:r>
          <w:r>
            <w:instrText xml:space="preserve"> PAGEREF _Toc23921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_Toc30943 </w:instrText>
          </w:r>
          <w:r>
            <w:fldChar w:fldCharType="separate"/>
          </w:r>
          <w:r>
            <w:rPr>
              <w:rFonts w:hint="eastAsia"/>
            </w:rPr>
            <w:t xml:space="preserve">1.1.1 </w:t>
          </w:r>
          <w:r>
            <w:rPr>
              <w:rFonts w:hint="eastAsia"/>
              <w:lang w:val="en-US" w:eastAsia="zh-CN"/>
            </w:rPr>
            <w:t>案例概述</w:t>
          </w:r>
          <w:r>
            <w:tab/>
          </w:r>
          <w:r>
            <w:fldChar w:fldCharType="begin"/>
          </w:r>
          <w:r>
            <w:instrText xml:space="preserve"> PAGEREF _Toc30943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_Toc21919 </w:instrText>
          </w:r>
          <w:r>
            <w:fldChar w:fldCharType="separate"/>
          </w:r>
          <w:r>
            <w:rPr>
              <w:rFonts w:hint="eastAsia"/>
            </w:rPr>
            <w:t xml:space="preserve">1.1.2 </w:t>
          </w:r>
          <w:r>
            <w:rPr>
              <w:rFonts w:hint="eastAsia"/>
              <w:lang w:val="en-US" w:eastAsia="zh-CN"/>
            </w:rPr>
            <w:t>前端设计（Vue）</w:t>
          </w:r>
          <w:r>
            <w:tab/>
          </w:r>
          <w:r>
            <w:fldChar w:fldCharType="begin"/>
          </w:r>
          <w:r>
            <w:instrText xml:space="preserve"> PAGEREF _Toc21919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_Toc2357 </w:instrText>
          </w:r>
          <w:r>
            <w:fldChar w:fldCharType="separate"/>
          </w:r>
          <w:r>
            <w:rPr>
              <w:rFonts w:hint="eastAsia"/>
            </w:rPr>
            <w:t xml:space="preserve">1.1.3 </w:t>
          </w:r>
          <w:r>
            <w:rPr>
              <w:rFonts w:hint="eastAsia"/>
              <w:lang w:val="en-US" w:eastAsia="zh-CN"/>
            </w:rPr>
            <w:t>后端设计（SpringBoot）</w:t>
          </w:r>
          <w:r>
            <w:tab/>
          </w:r>
          <w:r>
            <w:fldChar w:fldCharType="begin"/>
          </w:r>
          <w:r>
            <w:instrText xml:space="preserve"> PAGEREF _Toc2357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_Toc19490 </w:instrText>
          </w:r>
          <w:r>
            <w:fldChar w:fldCharType="separate"/>
          </w:r>
          <w:r>
            <w:rPr>
              <w:rFonts w:hint="eastAsia"/>
            </w:rPr>
            <w:t xml:space="preserve">1.1.4 </w:t>
          </w:r>
          <w:r>
            <w:rPr>
              <w:rFonts w:hint="eastAsia"/>
              <w:lang w:val="en-US" w:eastAsia="zh-CN"/>
            </w:rPr>
            <w:t>数据库设计（MySQL）</w:t>
          </w:r>
          <w:r>
            <w:tab/>
          </w:r>
          <w:r>
            <w:fldChar w:fldCharType="begin"/>
          </w:r>
          <w:r>
            <w:instrText xml:space="preserve"> PAGEREF _Toc19490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_Toc30905 </w:instrText>
          </w:r>
          <w:r>
            <w:fldChar w:fldCharType="separate"/>
          </w:r>
          <w:r>
            <w:rPr>
              <w:rFonts w:hint="eastAsia"/>
            </w:rPr>
            <w:t xml:space="preserve">1.1.5 </w:t>
          </w:r>
          <w:r>
            <w:rPr>
              <w:rFonts w:hint="eastAsia"/>
              <w:lang w:val="en-US" w:eastAsia="zh-CN"/>
            </w:rPr>
            <w:t>缓存设计（Redis）</w:t>
          </w:r>
          <w:r>
            <w:tab/>
          </w:r>
          <w:r>
            <w:fldChar w:fldCharType="begin"/>
          </w:r>
          <w:r>
            <w:instrText xml:space="preserve"> PAGEREF _Toc30905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_Toc10125 </w:instrText>
          </w:r>
          <w:r>
            <w:fldChar w:fldCharType="separate"/>
          </w:r>
          <w:r>
            <w:rPr>
              <w:rFonts w:hint="eastAsia"/>
            </w:rPr>
            <w:t xml:space="preserve">1.1.6 </w:t>
          </w:r>
          <w:r>
            <w:rPr>
              <w:rFonts w:hint="eastAsia"/>
              <w:lang w:val="en-US" w:eastAsia="zh-CN"/>
            </w:rPr>
            <w:t>消息队列（RabbitMQ）</w:t>
          </w:r>
          <w:r>
            <w:tab/>
          </w:r>
          <w:r>
            <w:fldChar w:fldCharType="begin"/>
          </w:r>
          <w:r>
            <w:instrText xml:space="preserve"> PAGEREF _Toc10125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_Toc32569 </w:instrText>
          </w:r>
          <w:r>
            <w:fldChar w:fldCharType="separate"/>
          </w:r>
          <w:r>
            <w:rPr>
              <w:rFonts w:hint="eastAsia"/>
            </w:rPr>
            <w:t xml:space="preserve">1.1.7 </w:t>
          </w:r>
          <w:r>
            <w:rPr>
              <w:rFonts w:hint="eastAsia"/>
              <w:lang w:val="en-US" w:eastAsia="zh-CN"/>
            </w:rPr>
            <w:t>系统安全和性能</w:t>
          </w:r>
          <w:r>
            <w:tab/>
          </w:r>
          <w:r>
            <w:fldChar w:fldCharType="begin"/>
          </w:r>
          <w:r>
            <w:instrText xml:space="preserve"> PAGEREF _Toc32569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_Toc1516 </w:instrText>
          </w:r>
          <w:r>
            <w:fldChar w:fldCharType="separate"/>
          </w:r>
          <w:r>
            <w:rPr>
              <w:rFonts w:hint="eastAsia"/>
              <w:lang w:eastAsia="zh-CN"/>
            </w:rPr>
            <w:t xml:space="preserve">1.2 </w:t>
          </w:r>
          <w:r>
            <w:rPr>
              <w:rFonts w:hint="eastAsia"/>
              <w:lang w:val="en-US" w:eastAsia="zh-CN"/>
            </w:rPr>
            <w:t>后端设计思路</w:t>
          </w:r>
          <w:r>
            <w:tab/>
          </w:r>
          <w:r>
            <w:fldChar w:fldCharType="begin"/>
          </w:r>
          <w:r>
            <w:instrText xml:space="preserve"> PAGEREF _Toc1516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_Toc23073 </w:instrText>
          </w:r>
          <w:r>
            <w:fldChar w:fldCharType="separate"/>
          </w:r>
          <w:r>
            <w:rPr>
              <w:rFonts w:hint="eastAsia"/>
            </w:rPr>
            <w:t xml:space="preserve">1.2.1 </w:t>
          </w:r>
          <w:r>
            <w:rPr>
              <w:rFonts w:hint="eastAsia"/>
              <w:lang w:val="en-US" w:eastAsia="zh-CN"/>
            </w:rPr>
            <w:t>系统架构设计</w:t>
          </w:r>
          <w:r>
            <w:tab/>
          </w:r>
          <w:r>
            <w:fldChar w:fldCharType="begin"/>
          </w:r>
          <w:r>
            <w:instrText xml:space="preserve"> PAGEREF _Toc23073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_Toc12358 </w:instrText>
          </w:r>
          <w:r>
            <w:fldChar w:fldCharType="separate"/>
          </w:r>
          <w:r>
            <w:rPr>
              <w:rFonts w:hint="eastAsia"/>
            </w:rPr>
            <w:t xml:space="preserve">1.2.2 </w:t>
          </w:r>
          <w:r>
            <w:rPr>
              <w:rFonts w:hint="eastAsia"/>
              <w:lang w:val="en-US" w:eastAsia="zh-CN"/>
            </w:rPr>
            <w:t>秒杀逻辑实现</w:t>
          </w:r>
          <w:r>
            <w:tab/>
          </w:r>
          <w:r>
            <w:fldChar w:fldCharType="begin"/>
          </w:r>
          <w:r>
            <w:instrText xml:space="preserve"> PAGEREF _Toc12358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_Toc21119 </w:instrText>
          </w:r>
          <w:r>
            <w:fldChar w:fldCharType="separate"/>
          </w:r>
          <w:r>
            <w:rPr>
              <w:rFonts w:hint="eastAsia"/>
            </w:rPr>
            <w:t xml:space="preserve">1.2.3 </w:t>
          </w:r>
          <w:r>
            <w:rPr>
              <w:rFonts w:hint="eastAsia"/>
              <w:lang w:val="en-US" w:eastAsia="zh-CN"/>
            </w:rPr>
            <w:t>性能测试</w:t>
          </w:r>
          <w:r>
            <w:tab/>
          </w:r>
          <w:r>
            <w:fldChar w:fldCharType="begin"/>
          </w:r>
          <w:r>
            <w:instrText xml:space="preserve"> PAGEREF _Toc21119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_Toc26378 </w:instrText>
          </w:r>
          <w:r>
            <w:fldChar w:fldCharType="separate"/>
          </w:r>
          <w:r>
            <w:rPr>
              <w:rFonts w:hint="eastAsia"/>
            </w:rPr>
            <w:t xml:space="preserve">1.2.4 </w:t>
          </w:r>
          <w:r>
            <w:rPr>
              <w:rFonts w:hint="eastAsia"/>
              <w:lang w:val="en-US" w:eastAsia="zh-CN"/>
            </w:rPr>
            <w:t>安全性与日志记录监控</w:t>
          </w:r>
          <w:r>
            <w:tab/>
          </w:r>
          <w:r>
            <w:fldChar w:fldCharType="begin"/>
          </w:r>
          <w:r>
            <w:instrText xml:space="preserve"> PAGEREF _Toc26378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_Toc15415 </w:instrText>
          </w:r>
          <w:r>
            <w:fldChar w:fldCharType="separate"/>
          </w:r>
          <w:r>
            <w:rPr>
              <w:rFonts w:hint="eastAsia"/>
              <w:lang w:eastAsia="zh-CN"/>
            </w:rPr>
            <w:t xml:space="preserve">1.3 </w:t>
          </w:r>
          <w:r>
            <w:rPr>
              <w:rFonts w:hint="eastAsia"/>
              <w:lang w:val="en-US" w:eastAsia="zh-CN"/>
            </w:rPr>
            <w:t>数据库设计思路</w:t>
          </w:r>
          <w:r>
            <w:tab/>
          </w:r>
          <w:r>
            <w:fldChar w:fldCharType="begin"/>
          </w:r>
          <w:r>
            <w:instrText xml:space="preserve"> PAGEREF _Toc15415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_Toc14073 </w:instrText>
          </w:r>
          <w:r>
            <w:fldChar w:fldCharType="separate"/>
          </w:r>
          <w:r>
            <w:rPr>
              <w:rFonts w:hint="eastAsia"/>
            </w:rPr>
            <w:t xml:space="preserve">1.3.1 </w:t>
          </w:r>
          <w:r>
            <w:rPr>
              <w:rFonts w:hint="eastAsia"/>
              <w:lang w:val="en-US" w:eastAsia="zh-CN"/>
            </w:rPr>
            <w:t>设计原则与性能优化</w:t>
          </w:r>
          <w:r>
            <w:tab/>
          </w:r>
          <w:r>
            <w:fldChar w:fldCharType="begin"/>
          </w:r>
          <w:r>
            <w:instrText xml:space="preserve"> PAGEREF _Toc14073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_Toc32712 </w:instrText>
          </w:r>
          <w:r>
            <w:fldChar w:fldCharType="separate"/>
          </w:r>
          <w:r>
            <w:rPr>
              <w:rFonts w:hint="eastAsia"/>
            </w:rPr>
            <w:t xml:space="preserve">1.3.2 </w:t>
          </w:r>
          <w:r>
            <w:rPr>
              <w:rFonts w:hint="eastAsia"/>
              <w:lang w:val="en-US" w:eastAsia="zh-CN"/>
            </w:rPr>
            <w:t>关键数据表设计</w:t>
          </w:r>
          <w:r>
            <w:tab/>
          </w:r>
          <w:r>
            <w:fldChar w:fldCharType="begin"/>
          </w:r>
          <w:r>
            <w:instrText xml:space="preserve"> PAGEREF _Toc32712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_Toc16974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 xml:space="preserve">1.4 </w:t>
          </w:r>
          <w:r>
            <w:rPr>
              <w:rFonts w:hint="eastAsia"/>
              <w:lang w:val="en-US" w:eastAsia="zh-CN"/>
            </w:rPr>
            <w:t>缓存设计思路</w:t>
          </w:r>
          <w:r>
            <w:tab/>
          </w:r>
          <w:r>
            <w:fldChar w:fldCharType="begin"/>
          </w:r>
          <w:r>
            <w:instrText xml:space="preserve"> PAGEREF _Toc16974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_Toc2898 </w:instrText>
          </w:r>
          <w:r>
            <w:fldChar w:fldCharType="separate"/>
          </w:r>
          <w:r>
            <w:rPr>
              <w:rFonts w:hint="eastAsia"/>
              <w:lang w:eastAsia="zh-CN"/>
            </w:rPr>
            <w:t xml:space="preserve">1.5 </w:t>
          </w:r>
          <w:r>
            <w:rPr>
              <w:rFonts w:hint="eastAsia"/>
              <w:lang w:val="en-US" w:eastAsia="zh-CN"/>
            </w:rPr>
            <w:t>消息队列设计思路</w:t>
          </w:r>
          <w:r>
            <w:tab/>
          </w:r>
          <w:r>
            <w:fldChar w:fldCharType="begin"/>
          </w:r>
          <w:r>
            <w:instrText xml:space="preserve"> PAGEREF _Toc2898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_Toc2096 </w:instrText>
          </w:r>
          <w:r>
            <w:fldChar w:fldCharType="separate"/>
          </w:r>
          <w:r>
            <w:rPr>
              <w:rFonts w:hint="default" w:ascii="Times New Roman" w:hAnsi="Times New Roman" w:eastAsia="黑体"/>
              <w:i w:val="0"/>
              <w:lang w:eastAsia="zh-CN"/>
            </w:rPr>
            <w:t xml:space="preserve">2 </w:t>
          </w:r>
          <w:r>
            <w:rPr>
              <w:rFonts w:hint="eastAsia"/>
              <w:lang w:val="en-US" w:eastAsia="zh-CN"/>
            </w:rPr>
            <w:t>秒杀系统代码实现</w:t>
          </w:r>
          <w:r>
            <w:tab/>
          </w:r>
          <w:r>
            <w:fldChar w:fldCharType="begin"/>
          </w:r>
          <w:r>
            <w:instrText xml:space="preserve"> PAGEREF _Toc2096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_Toc11458 </w:instrText>
          </w:r>
          <w:r>
            <w:fldChar w:fldCharType="separate"/>
          </w:r>
          <w:r>
            <w:rPr>
              <w:rFonts w:hint="eastAsia"/>
              <w:lang w:eastAsia="zh-CN"/>
            </w:rPr>
            <w:t xml:space="preserve">2.1 </w:t>
          </w:r>
          <w:r>
            <w:rPr>
              <w:rFonts w:hint="eastAsia"/>
              <w:lang w:val="en-US" w:eastAsia="zh-CN"/>
            </w:rPr>
            <w:t>MySQL代码</w:t>
          </w:r>
          <w:r>
            <w:tab/>
          </w:r>
          <w:r>
            <w:fldChar w:fldCharType="begin"/>
          </w:r>
          <w:r>
            <w:instrText xml:space="preserve"> PAGEREF _Toc11458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_Toc17591 </w:instrText>
          </w:r>
          <w:r>
            <w:fldChar w:fldCharType="separate"/>
          </w:r>
          <w:r>
            <w:rPr>
              <w:rFonts w:hint="eastAsia"/>
              <w:lang w:eastAsia="zh-CN"/>
            </w:rPr>
            <w:t xml:space="preserve">2.2 </w:t>
          </w:r>
          <w:r>
            <w:rPr>
              <w:rFonts w:hint="eastAsia"/>
              <w:lang w:val="en-US" w:eastAsia="zh-CN"/>
            </w:rPr>
            <w:t>后端代码</w:t>
          </w:r>
          <w:r>
            <w:tab/>
          </w:r>
          <w:r>
            <w:fldChar w:fldCharType="begin"/>
          </w:r>
          <w:r>
            <w:instrText xml:space="preserve"> PAGEREF _Toc17591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_Toc9797 </w:instrText>
          </w:r>
          <w:r>
            <w:fldChar w:fldCharType="separate"/>
          </w:r>
          <w:r>
            <w:rPr>
              <w:rFonts w:hint="eastAsia"/>
            </w:rPr>
            <w:t xml:space="preserve">2.2.1 </w:t>
          </w:r>
          <w:r>
            <w:rPr>
              <w:rFonts w:hint="eastAsia"/>
              <w:lang w:val="en-US" w:eastAsia="zh-CN"/>
            </w:rPr>
            <w:t>后端代码结构</w:t>
          </w:r>
          <w:r>
            <w:tab/>
          </w:r>
          <w:r>
            <w:fldChar w:fldCharType="begin"/>
          </w:r>
          <w:r>
            <w:instrText xml:space="preserve"> PAGEREF _Toc9797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_Toc5637 </w:instrText>
          </w:r>
          <w:r>
            <w:fldChar w:fldCharType="separate"/>
          </w:r>
          <w:r>
            <w:rPr>
              <w:rFonts w:hint="eastAsia"/>
            </w:rPr>
            <w:t>2.2.2 实体类定义</w:t>
          </w:r>
          <w:r>
            <w:rPr>
              <w:rFonts w:hint="eastAsia"/>
              <w:lang w:val="en-US" w:eastAsia="zh-CN"/>
            </w:rPr>
            <w:t>entity</w:t>
          </w:r>
          <w:r>
            <w:tab/>
          </w:r>
          <w:r>
            <w:fldChar w:fldCharType="begin"/>
          </w:r>
          <w:r>
            <w:instrText xml:space="preserve"> PAGEREF _Toc5637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_Toc6005 </w:instrText>
          </w:r>
          <w:r>
            <w:fldChar w:fldCharType="separate"/>
          </w:r>
          <w:r>
            <w:rPr>
              <w:rFonts w:hint="eastAsia"/>
            </w:rPr>
            <w:t>2.2.3 控制器controller</w:t>
          </w:r>
          <w:r>
            <w:tab/>
          </w:r>
          <w:r>
            <w:fldChar w:fldCharType="begin"/>
          </w:r>
          <w:r>
            <w:instrText xml:space="preserve"> PAGEREF _Toc6005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_Toc14150 </w:instrText>
          </w:r>
          <w:r>
            <w:fldChar w:fldCharType="separate"/>
          </w:r>
          <w:r>
            <w:rPr>
              <w:rFonts w:hint="eastAsia"/>
            </w:rPr>
            <w:t>2.2.4 实现service</w:t>
          </w:r>
          <w:r>
            <w:tab/>
          </w:r>
          <w:r>
            <w:fldChar w:fldCharType="begin"/>
          </w:r>
          <w:r>
            <w:instrText xml:space="preserve"> PAGEREF _Toc14150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_Toc26850 </w:instrText>
          </w:r>
          <w:r>
            <w:fldChar w:fldCharType="separate"/>
          </w:r>
          <w:r>
            <w:rPr>
              <w:rFonts w:hint="eastAsia"/>
            </w:rPr>
            <w:t>2.2.5 Mybatis代码</w:t>
          </w:r>
          <w:r>
            <w:tab/>
          </w:r>
          <w:r>
            <w:fldChar w:fldCharType="begin"/>
          </w:r>
          <w:r>
            <w:instrText xml:space="preserve"> PAGEREF _Toc26850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_Toc26771 </w:instrText>
          </w:r>
          <w:r>
            <w:fldChar w:fldCharType="separate"/>
          </w:r>
          <w:r>
            <w:rPr>
              <w:rFonts w:hint="eastAsia"/>
              <w:lang w:eastAsia="zh-CN"/>
            </w:rPr>
            <w:t xml:space="preserve">2.3 </w:t>
          </w:r>
          <w:r>
            <w:rPr>
              <w:rFonts w:hint="eastAsia"/>
              <w:lang w:val="en-US" w:eastAsia="zh-CN"/>
            </w:rPr>
            <w:t>前端代码</w:t>
          </w:r>
          <w:r>
            <w:tab/>
          </w:r>
          <w:r>
            <w:fldChar w:fldCharType="begin"/>
          </w:r>
          <w:r>
            <w:instrText xml:space="preserve"> PAGEREF _Toc26771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_Toc5343 </w:instrText>
          </w:r>
          <w:r>
            <w:fldChar w:fldCharType="separate"/>
          </w:r>
          <w:r>
            <w:rPr>
              <w:rFonts w:hint="eastAsia"/>
            </w:rPr>
            <w:t xml:space="preserve">2.3.1 </w:t>
          </w:r>
          <w:r>
            <w:rPr>
              <w:rFonts w:hint="eastAsia"/>
              <w:lang w:val="en-US" w:eastAsia="zh-CN"/>
            </w:rPr>
            <w:t>前端代码结构</w:t>
          </w:r>
          <w:r>
            <w:tab/>
          </w:r>
          <w:r>
            <w:fldChar w:fldCharType="begin"/>
          </w:r>
          <w:r>
            <w:instrText xml:space="preserve"> PAGEREF _Toc5343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_Toc4878 </w:instrText>
          </w:r>
          <w:r>
            <w:fldChar w:fldCharType="separate"/>
          </w:r>
          <w:r>
            <w:rPr>
              <w:rFonts w:hint="eastAsia"/>
            </w:rPr>
            <w:t xml:space="preserve">2.3.2 </w:t>
          </w:r>
          <w:r>
            <w:rPr>
              <w:rFonts w:hint="eastAsia"/>
              <w:lang w:val="en-US" w:eastAsia="zh-CN"/>
            </w:rPr>
            <w:t>关键界面代码</w:t>
          </w:r>
          <w:r>
            <w:tab/>
          </w:r>
          <w:r>
            <w:fldChar w:fldCharType="begin"/>
          </w:r>
          <w:r>
            <w:instrText xml:space="preserve"> PAGEREF _Toc4878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_Toc16317 </w:instrText>
          </w:r>
          <w:r>
            <w:fldChar w:fldCharType="separate"/>
          </w:r>
          <w:r>
            <w:rPr>
              <w:rFonts w:hint="eastAsia"/>
              <w:lang w:eastAsia="zh-CN"/>
            </w:rPr>
            <w:t xml:space="preserve">2.4 </w:t>
          </w:r>
          <w:r>
            <w:rPr>
              <w:rFonts w:hint="eastAsia"/>
              <w:lang w:val="en-US" w:eastAsia="zh-CN"/>
            </w:rPr>
            <w:t>主要功能实现</w:t>
          </w:r>
          <w:r>
            <w:tab/>
          </w:r>
          <w:r>
            <w:fldChar w:fldCharType="begin"/>
          </w:r>
          <w:r>
            <w:instrText xml:space="preserve"> PAGEREF _Toc16317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_Toc29356 </w:instrText>
          </w:r>
          <w:r>
            <w:fldChar w:fldCharType="separate"/>
          </w:r>
          <w:r>
            <w:rPr>
              <w:rFonts w:hint="eastAsia"/>
            </w:rPr>
            <w:t>2.4.1 Redis</w:t>
          </w:r>
          <w:r>
            <w:rPr>
              <w:rFonts w:hint="eastAsia"/>
              <w:lang w:val="en-US" w:eastAsia="zh-CN"/>
            </w:rPr>
            <w:t>缓存</w:t>
          </w:r>
          <w:r>
            <w:tab/>
          </w:r>
          <w:r>
            <w:fldChar w:fldCharType="begin"/>
          </w:r>
          <w:r>
            <w:instrText xml:space="preserve"> PAGEREF _Toc29356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_Toc25307 </w:instrText>
          </w:r>
          <w:r>
            <w:fldChar w:fldCharType="separate"/>
          </w:r>
          <w:r>
            <w:rPr>
              <w:rFonts w:hint="eastAsia"/>
            </w:rPr>
            <w:t>2.4.2 RabbitMQ处理用户的秒杀请求</w:t>
          </w:r>
          <w:r>
            <w:tab/>
          </w:r>
          <w:r>
            <w:fldChar w:fldCharType="begin"/>
          </w:r>
          <w:r>
            <w:instrText xml:space="preserve"> PAGEREF _Toc25307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_Toc7051 </w:instrText>
          </w:r>
          <w:r>
            <w:fldChar w:fldCharType="separate"/>
          </w:r>
          <w:r>
            <w:rPr>
              <w:rFonts w:hint="default" w:ascii="Times New Roman" w:hAnsi="Times New Roman" w:eastAsia="黑体"/>
              <w:i w:val="0"/>
              <w:lang w:eastAsia="zh-CN"/>
            </w:rPr>
            <w:t xml:space="preserve">3 </w:t>
          </w:r>
          <w:r>
            <w:rPr>
              <w:rFonts w:hint="eastAsia"/>
              <w:lang w:val="en-US" w:eastAsia="zh-CN"/>
            </w:rPr>
            <w:t>秒杀系统运行效果</w:t>
          </w:r>
          <w:r>
            <w:tab/>
          </w:r>
          <w:r>
            <w:fldChar w:fldCharType="begin"/>
          </w:r>
          <w:r>
            <w:instrText xml:space="preserve"> PAGEREF _Toc7051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_Toc10547 </w:instrText>
          </w:r>
          <w:r>
            <w:fldChar w:fldCharType="separate"/>
          </w:r>
          <w:r>
            <w:rPr>
              <w:rFonts w:hint="eastAsia"/>
              <w:lang w:eastAsia="zh-CN"/>
            </w:rPr>
            <w:t xml:space="preserve">3.1 </w:t>
          </w:r>
          <w:r>
            <w:rPr>
              <w:rFonts w:hint="eastAsia"/>
              <w:lang w:val="en-US" w:eastAsia="zh-CN"/>
            </w:rPr>
            <w:t>用户秒杀系统</w:t>
          </w:r>
          <w:r>
            <w:tab/>
          </w:r>
          <w:r>
            <w:fldChar w:fldCharType="begin"/>
          </w:r>
          <w:r>
            <w:instrText xml:space="preserve"> PAGEREF _Toc10547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_Toc7882 </w:instrText>
          </w:r>
          <w:r>
            <w:fldChar w:fldCharType="separate"/>
          </w:r>
          <w:r>
            <w:rPr>
              <w:rFonts w:hint="eastAsia"/>
              <w:lang w:eastAsia="zh-CN"/>
            </w:rPr>
            <w:t xml:space="preserve">3.2 </w:t>
          </w:r>
          <w:r>
            <w:rPr>
              <w:rFonts w:hint="eastAsia"/>
              <w:lang w:val="en-US" w:eastAsia="zh-CN"/>
            </w:rPr>
            <w:t>秒杀后台管理系统</w:t>
          </w:r>
          <w:r>
            <w:tab/>
          </w:r>
          <w:r>
            <w:fldChar w:fldCharType="begin"/>
          </w:r>
          <w:r>
            <w:instrText xml:space="preserve"> PAGEREF _Toc7882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_Toc20808 </w:instrText>
          </w:r>
          <w:r>
            <w:fldChar w:fldCharType="separate"/>
          </w:r>
          <w:r>
            <w:rPr>
              <w:rFonts w:hint="eastAsia"/>
              <w:lang w:eastAsia="zh-CN"/>
            </w:rPr>
            <w:t xml:space="preserve">3.3 </w:t>
          </w:r>
          <w:r>
            <w:rPr>
              <w:rFonts w:hint="eastAsia"/>
              <w:lang w:val="en-US" w:eastAsia="zh-CN"/>
            </w:rPr>
            <w:t>后台管理系统数据展示</w:t>
          </w:r>
          <w:r>
            <w:tab/>
          </w:r>
          <w:r>
            <w:fldChar w:fldCharType="begin"/>
          </w:r>
          <w:r>
            <w:instrText xml:space="preserve"> PAGEREF _Toc20808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_Toc29492 </w:instrText>
          </w:r>
          <w:r>
            <w:fldChar w:fldCharType="separate"/>
          </w:r>
          <w:r>
            <w:rPr>
              <w:rFonts w:hint="default" w:ascii="Times New Roman" w:hAnsi="Times New Roman" w:eastAsia="黑体"/>
              <w:i w:val="0"/>
              <w:lang w:eastAsia="zh-CN"/>
            </w:rPr>
            <w:t xml:space="preserve">4 </w:t>
          </w:r>
          <w:r>
            <w:rPr>
              <w:rFonts w:hint="eastAsia"/>
              <w:lang w:val="en-US" w:eastAsia="zh-CN"/>
            </w:rPr>
            <w:t>秒杀系统测试结果</w:t>
          </w:r>
          <w:r>
            <w:tab/>
          </w:r>
          <w:r>
            <w:fldChar w:fldCharType="begin"/>
          </w:r>
          <w:r>
            <w:instrText xml:space="preserve"> PAGEREF _Toc29492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_Toc18346 </w:instrText>
          </w:r>
          <w:r>
            <w:fldChar w:fldCharType="separate"/>
          </w:r>
          <w:r>
            <w:rPr>
              <w:rFonts w:hint="eastAsia"/>
              <w:lang w:eastAsia="zh-CN"/>
            </w:rPr>
            <w:t xml:space="preserve">4.1 </w:t>
          </w:r>
          <w:r>
            <w:rPr>
              <w:rFonts w:hint="eastAsia"/>
              <w:lang w:val="en-US" w:eastAsia="zh-CN"/>
            </w:rPr>
            <w:t>秒杀接口的测试</w:t>
          </w:r>
          <w:r>
            <w:tab/>
          </w:r>
          <w:r>
            <w:fldChar w:fldCharType="begin"/>
          </w:r>
          <w:r>
            <w:instrText xml:space="preserve"> PAGEREF _Toc18346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_Toc10311 </w:instrText>
          </w:r>
          <w:r>
            <w:fldChar w:fldCharType="separate"/>
          </w:r>
          <w:r>
            <w:rPr>
              <w:rFonts w:hint="eastAsia"/>
              <w:lang w:eastAsia="zh-CN"/>
            </w:rPr>
            <w:t xml:space="preserve">4.2 </w:t>
          </w:r>
          <w:r>
            <w:rPr>
              <w:rFonts w:hint="eastAsia"/>
              <w:lang w:val="en-US" w:eastAsia="zh-CN"/>
            </w:rPr>
            <w:t>其他部分的测试</w:t>
          </w:r>
          <w:r>
            <w:tab/>
          </w:r>
          <w:r>
            <w:fldChar w:fldCharType="begin"/>
          </w:r>
          <w:r>
            <w:instrText xml:space="preserve"> PAGEREF _Toc10311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spacing w:line="360" w:lineRule="auto"/>
            <w:ind w:firstLine="0" w:firstLineChars="0"/>
          </w:pPr>
          <w:r>
            <w:fldChar w:fldCharType="end"/>
          </w:r>
        </w:p>
      </w:sdtContent>
    </w:sdt>
    <w:p>
      <w:pPr>
        <w:spacing w:line="360" w:lineRule="auto"/>
        <w:ind w:firstLine="0" w:firstLineChars="0"/>
        <w:jc w:val="left"/>
        <w:rPr>
          <w:rFonts w:eastAsia="黑体" w:cstheme="majorBidi"/>
          <w:bCs/>
          <w:caps/>
          <w:spacing w:val="4"/>
          <w:sz w:val="28"/>
          <w:szCs w:val="28"/>
        </w:rPr>
      </w:pPr>
      <w:r>
        <w:br w:type="page"/>
      </w:r>
    </w:p>
    <w:p>
      <w:pPr>
        <w:pStyle w:val="2"/>
        <w:spacing w:before="163" w:after="163" w:line="360" w:lineRule="auto"/>
      </w:pPr>
      <w:bookmarkStart w:id="0" w:name="_Toc14467"/>
      <w:r>
        <w:rPr>
          <w:rFonts w:hint="eastAsia"/>
          <w:lang w:val="en-US" w:eastAsia="zh-CN"/>
        </w:rPr>
        <w:t>秒杀系统设计思路</w:t>
      </w:r>
      <w:bookmarkEnd w:id="0"/>
    </w:p>
    <w:p>
      <w:pPr>
        <w:pStyle w:val="3"/>
        <w:spacing w:before="163" w:after="163" w:line="360" w:lineRule="auto"/>
      </w:pPr>
      <w:bookmarkStart w:id="1" w:name="_Toc23921"/>
      <w:r>
        <w:rPr>
          <w:rFonts w:hint="eastAsia"/>
          <w:lang w:val="en-US" w:eastAsia="zh-CN"/>
        </w:rPr>
        <w:t>秒杀系统架构设计</w:t>
      </w:r>
      <w:bookmarkEnd w:id="1"/>
    </w:p>
    <w:p>
      <w:pPr>
        <w:pStyle w:val="4"/>
        <w:spacing w:before="163" w:after="163" w:line="360" w:lineRule="auto"/>
      </w:pPr>
      <w:bookmarkStart w:id="2" w:name="_Toc30943"/>
      <w:r>
        <w:rPr>
          <w:rFonts w:hint="eastAsia"/>
          <w:lang w:val="en-US" w:eastAsia="zh-CN"/>
        </w:rPr>
        <w:t>案例概述</w:t>
      </w:r>
      <w:bookmarkEnd w:id="2"/>
    </w:p>
    <w:p>
      <w:pPr>
        <w:numPr>
          <w:ilvl w:val="0"/>
          <w:numId w:val="2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目标：</w:t>
      </w:r>
    </w:p>
    <w:p>
      <w:pPr>
        <w:numPr>
          <w:ilvl w:val="0"/>
          <w:numId w:val="3"/>
        </w:numPr>
        <w:spacing w:line="360" w:lineRule="exact"/>
        <w:ind w:left="420" w:leftChars="0" w:hanging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实现一个秒杀系统，用户可以在秒杀时间内抢购限量商品。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关键点：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前端：用户界面设计，与后端接口交互。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后端：处理业务逻辑，与数据库和缓存交互。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数据库：存储用户数据和商品信息。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缓存（Redis）：减轻数据库压力，提高读取速度。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消息队列（RabbitMQ）：异步处理订单，提高系统响应速度。</w:t>
      </w:r>
    </w:p>
    <w:p>
      <w:pPr>
        <w:pStyle w:val="4"/>
        <w:spacing w:before="163" w:after="163" w:line="360" w:lineRule="auto"/>
      </w:pPr>
      <w:bookmarkStart w:id="3" w:name="_Toc21919"/>
      <w:r>
        <w:rPr>
          <w:rFonts w:hint="eastAsia"/>
          <w:lang w:val="en-US" w:eastAsia="zh-CN"/>
        </w:rPr>
        <w:t>前端设计（Vue）</w:t>
      </w:r>
      <w:bookmarkEnd w:id="3"/>
    </w:p>
    <w:p>
      <w:pPr>
        <w:numPr>
          <w:ilvl w:val="0"/>
          <w:numId w:val="5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前端页面</w:t>
      </w:r>
    </w:p>
    <w:p>
      <w:pPr>
        <w:numPr>
          <w:ilvl w:val="0"/>
          <w:numId w:val="6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商品展示页：显示秒杀商品信息。</w:t>
      </w:r>
    </w:p>
    <w:p>
      <w:pPr>
        <w:numPr>
          <w:ilvl w:val="0"/>
          <w:numId w:val="6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秒杀详情页：用户参与秒杀的操作界面。</w:t>
      </w:r>
    </w:p>
    <w:p>
      <w:pPr>
        <w:numPr>
          <w:ilvl w:val="0"/>
          <w:numId w:val="5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前端技术要点</w:t>
      </w:r>
    </w:p>
    <w:p>
      <w:pPr>
        <w:numPr>
          <w:ilvl w:val="0"/>
          <w:numId w:val="7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使用Vue框架构建SPA（单页应用程序）。</w:t>
      </w:r>
    </w:p>
    <w:p>
      <w:pPr>
        <w:numPr>
          <w:ilvl w:val="0"/>
          <w:numId w:val="7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使用axios进行前后端的API交互。</w:t>
      </w:r>
    </w:p>
    <w:p>
      <w:pPr>
        <w:numPr>
          <w:ilvl w:val="0"/>
          <w:numId w:val="7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使用Vue Router进行页面路由控制。</w:t>
      </w:r>
    </w:p>
    <w:p>
      <w:pPr>
        <w:numPr>
          <w:ilvl w:val="0"/>
          <w:numId w:val="7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使用ElementUI构建美观的界面。</w:t>
      </w:r>
    </w:p>
    <w:p>
      <w:pPr>
        <w:pStyle w:val="4"/>
        <w:spacing w:before="163" w:after="163" w:line="360" w:lineRule="auto"/>
      </w:pPr>
      <w:bookmarkStart w:id="4" w:name="_Toc2357"/>
      <w:r>
        <w:rPr>
          <w:rFonts w:hint="eastAsia"/>
          <w:lang w:val="en-US" w:eastAsia="zh-CN"/>
        </w:rPr>
        <w:t>后端设计（SpringBoot）</w:t>
      </w:r>
      <w:bookmarkEnd w:id="4"/>
    </w:p>
    <w:p>
      <w:pPr>
        <w:numPr>
          <w:ilvl w:val="0"/>
          <w:numId w:val="8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后端架构</w:t>
      </w:r>
    </w:p>
    <w:p>
      <w:pPr>
        <w:numPr>
          <w:ilvl w:val="0"/>
          <w:numId w:val="6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Controller层：处理HTTP请求。</w:t>
      </w:r>
    </w:p>
    <w:p>
      <w:pPr>
        <w:numPr>
          <w:ilvl w:val="0"/>
          <w:numId w:val="6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Service层：业务逻辑处理。</w:t>
      </w:r>
    </w:p>
    <w:p>
      <w:pPr>
        <w:numPr>
          <w:ilvl w:val="0"/>
          <w:numId w:val="6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DAO层：与数据库交互。</w:t>
      </w:r>
    </w:p>
    <w:p>
      <w:pPr>
        <w:numPr>
          <w:ilvl w:val="0"/>
          <w:numId w:val="8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关键技术点</w:t>
      </w:r>
    </w:p>
    <w:p>
      <w:pPr>
        <w:numPr>
          <w:ilvl w:val="0"/>
          <w:numId w:val="7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SpringBoot框架快速搭建应用。</w:t>
      </w:r>
    </w:p>
    <w:p>
      <w:pPr>
        <w:numPr>
          <w:ilvl w:val="0"/>
          <w:numId w:val="7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使用MyBatis与MySQL数据库交互。</w:t>
      </w:r>
    </w:p>
    <w:p>
      <w:pPr>
        <w:numPr>
          <w:ilvl w:val="0"/>
          <w:numId w:val="7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使用Redis作为缓存，存储热点数据，如商品的秒杀状态和库存信息。</w:t>
      </w:r>
    </w:p>
    <w:p>
      <w:pPr>
        <w:numPr>
          <w:ilvl w:val="0"/>
          <w:numId w:val="7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使用RabbitMQ处理秒杀后的订单生成，降低系统压力。</w:t>
      </w:r>
    </w:p>
    <w:p>
      <w:pPr>
        <w:numPr>
          <w:ilvl w:val="0"/>
          <w:numId w:val="0"/>
        </w:numPr>
        <w:spacing w:line="360" w:lineRule="exact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spacing w:before="163" w:after="163" w:line="360" w:lineRule="auto"/>
      </w:pPr>
      <w:bookmarkStart w:id="5" w:name="_Toc19490"/>
      <w:r>
        <w:rPr>
          <w:rFonts w:hint="eastAsia"/>
          <w:lang w:val="en-US" w:eastAsia="zh-CN"/>
        </w:rPr>
        <w:t>数据库设计（MySQL）</w:t>
      </w:r>
      <w:bookmarkEnd w:id="5"/>
    </w:p>
    <w:p>
      <w:pPr>
        <w:numPr>
          <w:ilvl w:val="0"/>
          <w:numId w:val="9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数据表设计</w:t>
      </w:r>
    </w:p>
    <w:p>
      <w:pPr>
        <w:numPr>
          <w:ilvl w:val="0"/>
          <w:numId w:val="6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用户表：存储用户信息。</w:t>
      </w:r>
    </w:p>
    <w:p>
      <w:pPr>
        <w:numPr>
          <w:ilvl w:val="0"/>
          <w:numId w:val="6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商品表：存储商品信息。</w:t>
      </w:r>
    </w:p>
    <w:p>
      <w:pPr>
        <w:numPr>
          <w:ilvl w:val="0"/>
          <w:numId w:val="6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订单表：存储用户的订单信息。</w:t>
      </w:r>
    </w:p>
    <w:p>
      <w:pPr>
        <w:numPr>
          <w:ilvl w:val="0"/>
          <w:numId w:val="9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数据库优化</w:t>
      </w:r>
    </w:p>
    <w:p>
      <w:pPr>
        <w:numPr>
          <w:ilvl w:val="0"/>
          <w:numId w:val="7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索引优化，确保查询效率。</w:t>
      </w:r>
    </w:p>
    <w:p>
      <w:pPr>
        <w:numPr>
          <w:ilvl w:val="0"/>
          <w:numId w:val="7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事务处理，保证数据一致性。</w:t>
      </w:r>
    </w:p>
    <w:p>
      <w:pPr>
        <w:pStyle w:val="4"/>
        <w:spacing w:before="163" w:after="163" w:line="360" w:lineRule="auto"/>
      </w:pPr>
      <w:bookmarkStart w:id="6" w:name="_Toc30905"/>
      <w:r>
        <w:rPr>
          <w:rFonts w:hint="eastAsia"/>
          <w:lang w:val="en-US" w:eastAsia="zh-CN"/>
        </w:rPr>
        <w:t>缓存设计（Redis）</w:t>
      </w:r>
      <w:bookmarkEnd w:id="6"/>
    </w:p>
    <w:p>
      <w:pPr>
        <w:numPr>
          <w:ilvl w:val="0"/>
          <w:numId w:val="10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缓存使用场景</w:t>
      </w:r>
    </w:p>
    <w:p>
      <w:pPr>
        <w:numPr>
          <w:ilvl w:val="0"/>
          <w:numId w:val="6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缓存商品的库存信息。</w:t>
      </w:r>
    </w:p>
    <w:p>
      <w:pPr>
        <w:numPr>
          <w:ilvl w:val="0"/>
          <w:numId w:val="6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缓存秒杀开始和结束的时间。</w:t>
      </w:r>
    </w:p>
    <w:p>
      <w:pPr>
        <w:numPr>
          <w:ilvl w:val="0"/>
          <w:numId w:val="10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缓存优化</w:t>
      </w:r>
    </w:p>
    <w:p>
      <w:pPr>
        <w:numPr>
          <w:ilvl w:val="0"/>
          <w:numId w:val="7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设置合理的过期时间。</w:t>
      </w:r>
    </w:p>
    <w:p>
      <w:pPr>
        <w:numPr>
          <w:ilvl w:val="0"/>
          <w:numId w:val="7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避免缓存雪崩和穿透问题。</w:t>
      </w:r>
    </w:p>
    <w:p>
      <w:pPr>
        <w:pStyle w:val="4"/>
        <w:spacing w:before="163" w:after="163" w:line="360" w:lineRule="auto"/>
      </w:pPr>
      <w:bookmarkStart w:id="7" w:name="_Toc10125"/>
      <w:r>
        <w:rPr>
          <w:rFonts w:hint="eastAsia"/>
          <w:lang w:val="en-US" w:eastAsia="zh-CN"/>
        </w:rPr>
        <w:t>消息队列（RabbitMQ）</w:t>
      </w:r>
      <w:bookmarkEnd w:id="7"/>
    </w:p>
    <w:p>
      <w:pPr>
        <w:numPr>
          <w:ilvl w:val="0"/>
          <w:numId w:val="11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应用场景</w:t>
      </w:r>
    </w:p>
    <w:p>
      <w:pPr>
        <w:numPr>
          <w:ilvl w:val="0"/>
          <w:numId w:val="6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用户下单后，发送消息到队列，异步生成订单。</w:t>
      </w:r>
    </w:p>
    <w:p>
      <w:pPr>
        <w:numPr>
          <w:ilvl w:val="0"/>
          <w:numId w:val="11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队列设计</w:t>
      </w:r>
    </w:p>
    <w:p>
      <w:pPr>
        <w:numPr>
          <w:ilvl w:val="0"/>
          <w:numId w:val="7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使用不同的队列处理不同的业务逻辑。</w:t>
      </w:r>
    </w:p>
    <w:p>
      <w:pPr>
        <w:numPr>
          <w:ilvl w:val="0"/>
          <w:numId w:val="7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确保消息的可靠性和顺序性。</w:t>
      </w:r>
    </w:p>
    <w:p>
      <w:pPr>
        <w:pStyle w:val="4"/>
        <w:spacing w:before="163" w:after="163" w:line="360" w:lineRule="auto"/>
      </w:pPr>
      <w:bookmarkStart w:id="8" w:name="_Toc32569"/>
      <w:r>
        <w:rPr>
          <w:rFonts w:hint="eastAsia"/>
          <w:lang w:val="en-US" w:eastAsia="zh-CN"/>
        </w:rPr>
        <w:t>系统安全和性能</w:t>
      </w:r>
      <w:bookmarkEnd w:id="8"/>
    </w:p>
    <w:p>
      <w:pPr>
        <w:numPr>
          <w:ilvl w:val="0"/>
          <w:numId w:val="12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安全措施</w:t>
      </w:r>
    </w:p>
    <w:p>
      <w:pPr>
        <w:numPr>
          <w:ilvl w:val="0"/>
          <w:numId w:val="6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接口防刷限流。</w:t>
      </w:r>
    </w:p>
    <w:p>
      <w:pPr>
        <w:numPr>
          <w:ilvl w:val="0"/>
          <w:numId w:val="6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数据加密和用户验证。</w:t>
      </w:r>
    </w:p>
    <w:p>
      <w:pPr>
        <w:numPr>
          <w:ilvl w:val="0"/>
          <w:numId w:val="12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性能优化</w:t>
      </w:r>
    </w:p>
    <w:p>
      <w:pPr>
        <w:numPr>
          <w:ilvl w:val="0"/>
          <w:numId w:val="7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使用多线程和异步处理提高响应速度。</w:t>
      </w:r>
    </w:p>
    <w:p>
      <w:pPr>
        <w:numPr>
          <w:ilvl w:val="0"/>
          <w:numId w:val="7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负载均衡和数据库读写分离。</w:t>
      </w:r>
    </w:p>
    <w:p>
      <w:pPr>
        <w:pStyle w:val="3"/>
        <w:spacing w:before="163" w:after="163" w:line="360" w:lineRule="auto"/>
      </w:pPr>
      <w:bookmarkStart w:id="9" w:name="_Toc1516"/>
      <w:r>
        <w:rPr>
          <w:rFonts w:hint="eastAsia"/>
          <w:lang w:val="en-US" w:eastAsia="zh-CN"/>
        </w:rPr>
        <w:t>后端设计思路</w:t>
      </w:r>
      <w:bookmarkEnd w:id="9"/>
    </w:p>
    <w:p>
      <w:pPr>
        <w:pStyle w:val="4"/>
        <w:spacing w:before="163" w:after="163" w:line="360" w:lineRule="auto"/>
      </w:pPr>
      <w:bookmarkStart w:id="10" w:name="_Toc23073"/>
      <w:r>
        <w:rPr>
          <w:rFonts w:hint="eastAsia"/>
          <w:lang w:val="en-US" w:eastAsia="zh-CN"/>
        </w:rPr>
        <w:t>系统架构设计</w:t>
      </w:r>
      <w:bookmarkEnd w:id="10"/>
    </w:p>
    <w:p>
      <w:pPr>
        <w:numPr>
          <w:ilvl w:val="0"/>
          <w:numId w:val="13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SpringBoot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后端架构：Controller层处理HTTP请求；Service层处理业务逻辑；DAO层与数据库进行交互。</w:t>
      </w:r>
    </w:p>
    <w:p>
      <w:pPr>
        <w:numPr>
          <w:ilvl w:val="0"/>
          <w:numId w:val="13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MySQL数据库：使用关系型数据库MySQL记录相关信息。</w:t>
      </w:r>
    </w:p>
    <w:p>
      <w:pPr>
        <w:numPr>
          <w:ilvl w:val="0"/>
          <w:numId w:val="13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缓存层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：引入缓存层，例如Redis，用于存储热门商品信息、用户状态等，以提高读写速度和降低数据库压力。</w:t>
      </w:r>
    </w:p>
    <w:p>
      <w:pPr>
        <w:numPr>
          <w:ilvl w:val="0"/>
          <w:numId w:val="13"/>
        </w:numPr>
        <w:spacing w:line="360" w:lineRule="exact"/>
        <w:ind w:left="425" w:leftChars="0" w:hanging="425" w:firstLineChars="0"/>
        <w:jc w:val="both"/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异步消息队列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：使用RabbitMQ消息队列，处理秒杀请求的异步处理。这有助于削峰填谷，提高系统的并发处理能力。</w:t>
      </w:r>
    </w:p>
    <w:p>
      <w:pPr>
        <w:pStyle w:val="4"/>
        <w:spacing w:before="163" w:after="163" w:line="360" w:lineRule="auto"/>
      </w:pPr>
      <w:bookmarkStart w:id="11" w:name="_Toc12358"/>
      <w:r>
        <w:rPr>
          <w:rFonts w:hint="eastAsia"/>
          <w:lang w:val="en-US" w:eastAsia="zh-CN"/>
        </w:rPr>
        <w:t>秒杀逻辑实现</w:t>
      </w:r>
      <w:bookmarkEnd w:id="11"/>
    </w:p>
    <w:p>
      <w:pPr>
        <w:numPr>
          <w:ilvl w:val="0"/>
          <w:numId w:val="14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判断秒杀时间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在秒杀系统中，秒杀活动通常有一个明确的开始时间和结束时间。为了提高性能，可以将秒杀商品的开始时间、结束时间以及秒杀状态存储在 Redis 缓存中。在处理秒杀请求时，首先从 Redis 中获取秒杀状态信息，判断当前是否处于秒杀时间范围内。</w:t>
      </w:r>
    </w:p>
    <w:p>
      <w:pPr>
        <w:numPr>
          <w:ilvl w:val="0"/>
          <w:numId w:val="14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判断库存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在执行秒杀前，需要判断商品的秒杀库存是否大于0。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可以将库存信息存储进redis数据库中实现快速读取以及减少库存操作。</w:t>
      </w:r>
    </w:p>
    <w:p>
      <w:pPr>
        <w:numPr>
          <w:ilvl w:val="0"/>
          <w:numId w:val="14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生成订单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如果秒杀条件满足，生成订单并减少库存。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向消息队列中发送一个订单消息。</w:t>
      </w:r>
    </w:p>
    <w:p>
      <w:pPr>
        <w:numPr>
          <w:ilvl w:val="0"/>
          <w:numId w:val="14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异步处理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 RabbitMQ 处理秒杀请求的异步处理，可以将秒杀请求放入消息队列，由后台异步处理生成订单等操作。这有助于降低系统压力，提高系统的并发处理能力。</w:t>
      </w:r>
    </w:p>
    <w:p>
      <w:pPr>
        <w:pStyle w:val="4"/>
        <w:spacing w:before="163" w:after="163" w:line="360" w:lineRule="auto"/>
      </w:pPr>
      <w:bookmarkStart w:id="12" w:name="_Toc21119"/>
      <w:r>
        <w:rPr>
          <w:rFonts w:hint="eastAsia"/>
          <w:lang w:val="en-US" w:eastAsia="zh-CN"/>
        </w:rPr>
        <w:t>性能测试</w:t>
      </w:r>
      <w:bookmarkEnd w:id="12"/>
    </w:p>
    <w:p>
      <w:pPr>
        <w:numPr>
          <w:ilvl w:val="0"/>
          <w:numId w:val="15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并发量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：测试系统能处理的最大并发请求，通过压力测试工具模拟高并发场景。</w:t>
      </w:r>
    </w:p>
    <w:p>
      <w:pPr>
        <w:numPr>
          <w:ilvl w:val="0"/>
          <w:numId w:val="15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响应时间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：测试系统处理一个请求所需的平均时间，关注系统的响应性能。</w:t>
      </w:r>
    </w:p>
    <w:p>
      <w:pPr>
        <w:numPr>
          <w:ilvl w:val="0"/>
          <w:numId w:val="15"/>
        </w:numPr>
        <w:spacing w:line="360" w:lineRule="exact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系统稳定性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：在高并发下测试系统的表现，监测系统的稳定性和可用性。</w:t>
      </w:r>
    </w:p>
    <w:p>
      <w:pPr>
        <w:pStyle w:val="4"/>
        <w:spacing w:before="163" w:after="163" w:line="360" w:lineRule="auto"/>
      </w:pPr>
      <w:bookmarkStart w:id="13" w:name="_Toc26378"/>
      <w:r>
        <w:rPr>
          <w:rFonts w:hint="eastAsia"/>
          <w:lang w:val="en-US" w:eastAsia="zh-CN"/>
        </w:rPr>
        <w:t>安全性与日志记录监控</w:t>
      </w:r>
      <w:bookmarkEnd w:id="13"/>
    </w:p>
    <w:p>
      <w:pPr>
        <w:numPr>
          <w:ilvl w:val="0"/>
          <w:numId w:val="16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防止超卖：采用消息队列、乐观锁、悲观锁等方式，防止用户超过库存购买。</w:t>
      </w:r>
    </w:p>
    <w:p>
      <w:pPr>
        <w:numPr>
          <w:ilvl w:val="0"/>
          <w:numId w:val="16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防止恶意请求：使用验证码、限流等手段，防止恶意用户进行刷单等行为。</w:t>
      </w:r>
    </w:p>
    <w:p>
      <w:pPr>
        <w:numPr>
          <w:ilvl w:val="0"/>
          <w:numId w:val="16"/>
        </w:numPr>
        <w:spacing w:line="360" w:lineRule="exact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用户身份验证：确保用户身份的合法性，防止未授权用户进行秒杀操作。</w:t>
      </w:r>
    </w:p>
    <w:p>
      <w:pPr>
        <w:numPr>
          <w:ilvl w:val="0"/>
          <w:numId w:val="16"/>
        </w:numPr>
        <w:spacing w:line="360" w:lineRule="exact"/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记录日志：记录关键操作的日志，方便排查问题和性能优化。</w:t>
      </w:r>
    </w:p>
    <w:p>
      <w:pPr>
        <w:numPr>
          <w:ilvl w:val="0"/>
          <w:numId w:val="16"/>
        </w:numPr>
        <w:spacing w:line="360" w:lineRule="exact"/>
        <w:ind w:left="425" w:leftChars="0" w:hanging="425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监控系统：使用监控工具实时监测系统的运行状态，及时发现和处理异常。</w:t>
      </w:r>
    </w:p>
    <w:p>
      <w:pPr>
        <w:pStyle w:val="3"/>
        <w:spacing w:before="163" w:after="163" w:line="360" w:lineRule="auto"/>
      </w:pPr>
      <w:bookmarkStart w:id="14" w:name="_Toc15415"/>
      <w:r>
        <w:rPr>
          <w:rFonts w:hint="eastAsia"/>
          <w:lang w:val="en-US" w:eastAsia="zh-CN"/>
        </w:rPr>
        <w:t>数据库设计思路</w:t>
      </w:r>
      <w:bookmarkEnd w:id="14"/>
    </w:p>
    <w:p>
      <w:pPr>
        <w:pStyle w:val="4"/>
        <w:spacing w:before="163" w:after="163" w:line="360" w:lineRule="auto"/>
      </w:pPr>
      <w:bookmarkStart w:id="15" w:name="_Toc14073"/>
      <w:r>
        <w:rPr>
          <w:rFonts w:hint="eastAsia"/>
          <w:lang w:val="en-US" w:eastAsia="zh-CN"/>
        </w:rPr>
        <w:t>设计原则与性能优化</w:t>
      </w:r>
      <w:bookmarkEnd w:id="15"/>
    </w:p>
    <w:p>
      <w:pPr>
        <w:numPr>
          <w:ilvl w:val="0"/>
          <w:numId w:val="17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基本设计原则</w:t>
      </w:r>
    </w:p>
    <w:p>
      <w:pPr>
        <w:numPr>
          <w:ilvl w:val="0"/>
          <w:numId w:val="6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规范化：确保数据的一致性和减少数据冗余。</w:t>
      </w:r>
    </w:p>
    <w:p>
      <w:pPr>
        <w:numPr>
          <w:ilvl w:val="0"/>
          <w:numId w:val="6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索引优化：通过合理的索引来加快查询速度，特别是在高并发场景下。</w:t>
      </w:r>
    </w:p>
    <w:p>
      <w:pPr>
        <w:numPr>
          <w:ilvl w:val="0"/>
          <w:numId w:val="6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事务处理：保证数据的完整性和一致性。</w:t>
      </w:r>
    </w:p>
    <w:p>
      <w:pPr>
        <w:numPr>
          <w:ilvl w:val="0"/>
          <w:numId w:val="17"/>
        </w:numPr>
        <w:spacing w:line="360" w:lineRule="exact"/>
        <w:ind w:left="425" w:leftChars="0" w:hanging="425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数据库性能优化</w:t>
      </w:r>
    </w:p>
    <w:p>
      <w:pPr>
        <w:numPr>
          <w:ilvl w:val="0"/>
          <w:numId w:val="6"/>
        </w:numPr>
        <w:spacing w:line="360" w:lineRule="exact"/>
        <w:ind w:left="420" w:leftChars="0" w:hanging="420" w:firstLineChars="0"/>
        <w:jc w:val="both"/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索引：在频繁查询的字段上建立索引，如user_id, product_id等。</w:t>
      </w:r>
    </w:p>
    <w:p>
      <w:pPr>
        <w:numPr>
          <w:ilvl w:val="0"/>
          <w:numId w:val="6"/>
        </w:numPr>
        <w:spacing w:line="360" w:lineRule="exact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读写分离：在高并发场景下，分离数据库的读写操作，提高性能。</w:t>
      </w:r>
    </w:p>
    <w:p>
      <w:pPr>
        <w:pStyle w:val="4"/>
        <w:spacing w:before="163" w:after="163" w:line="360" w:lineRule="auto"/>
      </w:pPr>
      <w:bookmarkStart w:id="16" w:name="_Toc32712"/>
      <w:r>
        <w:rPr>
          <w:rFonts w:hint="eastAsia"/>
          <w:lang w:val="en-US" w:eastAsia="zh-CN"/>
        </w:rPr>
        <w:t>关键数据表设计</w:t>
      </w:r>
      <w:bookmarkEnd w:id="16"/>
    </w:p>
    <w:p>
      <w:pPr>
        <w:pStyle w:val="52"/>
        <w:numPr>
          <w:ilvl w:val="0"/>
          <w:numId w:val="18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用户表（t_user）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  <w:t>用户表（t_user）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  <w:t>字段名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  <w:t>类型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id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INT, 主键, 自增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用户ID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username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VARCHAR(255)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用户名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password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VARCHAR(255)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pStyle w:val="52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kern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vertAlign w:val="baseline"/>
                <w:lang w:val="en-US" w:eastAsia="zh-CN" w:bidi="ar-SA"/>
              </w:rPr>
              <w:t>name</w:t>
            </w:r>
          </w:p>
        </w:tc>
        <w:tc>
          <w:tcPr>
            <w:tcW w:w="2841" w:type="dxa"/>
            <w:vAlign w:val="top"/>
          </w:tcPr>
          <w:p>
            <w:pPr>
              <w:pStyle w:val="52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kern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VARCHAR(255)</w:t>
            </w:r>
          </w:p>
        </w:tc>
        <w:tc>
          <w:tcPr>
            <w:tcW w:w="2841" w:type="dxa"/>
            <w:vAlign w:val="top"/>
          </w:tcPr>
          <w:p>
            <w:pPr>
              <w:pStyle w:val="52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宋体" w:hAnsi="宋体" w:eastAsia="宋体" w:cs="宋体"/>
                <w:kern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vertAlign w:val="baseline"/>
                <w:lang w:val="en-US" w:eastAsia="zh-CN" w:bidi="ar-SA"/>
              </w:rPr>
              <w:t>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registerDate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DATETIME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注册时间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pStyle w:val="52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phone</w:t>
            </w:r>
          </w:p>
        </w:tc>
        <w:tc>
          <w:tcPr>
            <w:tcW w:w="2841" w:type="dxa"/>
            <w:vAlign w:val="top"/>
          </w:tcPr>
          <w:p>
            <w:pPr>
              <w:pStyle w:val="52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VARCHAR(100)</w:t>
            </w:r>
          </w:p>
        </w:tc>
        <w:tc>
          <w:tcPr>
            <w:tcW w:w="2841" w:type="dxa"/>
            <w:vAlign w:val="top"/>
          </w:tcPr>
          <w:p>
            <w:pPr>
              <w:pStyle w:val="52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手机号码</w:t>
            </w:r>
          </w:p>
        </w:tc>
      </w:tr>
    </w:tbl>
    <w:p>
      <w:pPr>
        <w:ind w:left="0" w:leftChars="0" w:firstLine="0" w:firstLineChars="0"/>
      </w:pPr>
    </w:p>
    <w:p>
      <w:pPr>
        <w:pStyle w:val="52"/>
        <w:numPr>
          <w:ilvl w:val="0"/>
          <w:numId w:val="18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商品表（t_goods）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  <w:t>商品表（t_goods）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  <w:t>字段名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  <w:t>类型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id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INT, 主键, 自增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商品ID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name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VARCHAR(255)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商品名称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price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DECIMAL(10, 2)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价格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image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VARCHAR(255)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stock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库存数量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detail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TEXT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详情</w:t>
            </w:r>
          </w:p>
        </w:tc>
      </w:tr>
    </w:tbl>
    <w:p>
      <w:pPr>
        <w:ind w:left="0" w:leftChars="0" w:firstLine="0" w:firstLineChars="0"/>
      </w:pPr>
    </w:p>
    <w:p>
      <w:pPr>
        <w:pStyle w:val="52"/>
        <w:numPr>
          <w:ilvl w:val="0"/>
          <w:numId w:val="18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秒杀商品信息表（t_miaosha_goods）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  <w:t>秒杀商品信息表（t_miaosha_goods）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  <w:t>字段名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  <w:t>类型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id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INT, 主键, 自增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goodsId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真实</w:t>
            </w: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商品ID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goodsName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VARCHAR(255)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秒杀商品名称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price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DECIMAL(10, 2)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秒杀价格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stock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秒杀库存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start</w:t>
            </w: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T</w:t>
            </w: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ime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DATETIME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秒杀开始时间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end</w:t>
            </w: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T</w:t>
            </w: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ime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DATETIME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秒杀结束时间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createdTime</w:t>
            </w:r>
          </w:p>
        </w:tc>
        <w:tc>
          <w:tcPr>
            <w:tcW w:w="2841" w:type="dxa"/>
            <w:vAlign w:val="top"/>
          </w:tcPr>
          <w:p>
            <w:pPr>
              <w:pStyle w:val="52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宋体" w:hAnsi="宋体" w:eastAsia="宋体" w:cs="宋体"/>
                <w:kern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DATETIME</w:t>
            </w:r>
          </w:p>
        </w:tc>
        <w:tc>
          <w:tcPr>
            <w:tcW w:w="2841" w:type="dxa"/>
            <w:vAlign w:val="top"/>
          </w:tcPr>
          <w:p>
            <w:pPr>
              <w:pStyle w:val="52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宋体" w:hAnsi="宋体" w:eastAsia="宋体" w:cs="宋体"/>
                <w:kern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创建</w:t>
            </w: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时间</w:t>
            </w:r>
          </w:p>
        </w:tc>
      </w:tr>
    </w:tbl>
    <w:p>
      <w:pPr>
        <w:ind w:left="0" w:leftChars="0" w:firstLine="0" w:firstLineChars="0"/>
      </w:pPr>
    </w:p>
    <w:p>
      <w:pPr>
        <w:pStyle w:val="52"/>
        <w:numPr>
          <w:ilvl w:val="0"/>
          <w:numId w:val="18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订单表（t_order）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  <w:t>订单表（t_order）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  <w:t>字段名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  <w:t>类型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id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INT, 主键, 自增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订单ID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createTime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DATETIME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创建时间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goodsId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商品ID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miaoShaGoodsId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秒杀秒杀商品ID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payStatus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支付状态,0代表未支付,1代表已支付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num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购买数量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userId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用户ID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840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price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2841" w:type="dxa"/>
          </w:tcPr>
          <w:p>
            <w:pPr>
              <w:pStyle w:val="52"/>
              <w:widowControl w:val="0"/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价格</w:t>
            </w:r>
          </w:p>
        </w:tc>
      </w:tr>
    </w:tbl>
    <w:p>
      <w:pPr>
        <w:pStyle w:val="3"/>
        <w:spacing w:before="163" w:after="163"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17" w:name="_Toc16974"/>
      <w:r>
        <w:rPr>
          <w:rFonts w:hint="eastAsia"/>
          <w:lang w:val="en-US" w:eastAsia="zh-CN"/>
        </w:rPr>
        <w:t>缓存设计思路</w:t>
      </w:r>
      <w:bookmarkEnd w:id="17"/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在秒杀系统中，缓存设计是至关重要的，因为秒杀系统通常面临高并发的读写压力。以下是秒杀系统中的缓存设计思路：</w:t>
      </w:r>
    </w:p>
    <w:p>
      <w:pPr>
        <w:pStyle w:val="52"/>
        <w:numPr>
          <w:ilvl w:val="0"/>
          <w:numId w:val="19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商品信息缓存</w:t>
      </w:r>
    </w:p>
    <w:p>
      <w:pPr>
        <w:pStyle w:val="52"/>
        <w:numPr>
          <w:ilvl w:val="0"/>
          <w:numId w:val="20"/>
        </w:numPr>
        <w:spacing w:line="360" w:lineRule="exact"/>
        <w:ind w:left="420" w:leftChars="0" w:hanging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缓存秒杀商品详情：将秒杀商品的详细信息缓存在Redis中，包括秒杀价格、秒杀库存、秒杀开始时间和结束时间等。使用Hash结构存储，以秒杀商品ID为字段名。</w:t>
      </w:r>
    </w:p>
    <w:p>
      <w:pPr>
        <w:pStyle w:val="52"/>
        <w:numPr>
          <w:ilvl w:val="0"/>
          <w:numId w:val="20"/>
        </w:numPr>
        <w:spacing w:line="360" w:lineRule="exact"/>
        <w:ind w:left="420" w:leftChars="0" w:hanging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缓存秒杀状态：使用缓存记录秒杀活动的状态，包括是否处于秒杀时间范围内。这可以通过在Redis中存储秒杀状态标识来实现。</w:t>
      </w:r>
    </w:p>
    <w:p>
      <w:pPr>
        <w:pStyle w:val="52"/>
        <w:numPr>
          <w:ilvl w:val="0"/>
          <w:numId w:val="19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秒杀活动信息缓存</w:t>
      </w:r>
    </w:p>
    <w:p>
      <w:pPr>
        <w:pStyle w:val="52"/>
        <w:numPr>
          <w:ilvl w:val="0"/>
          <w:numId w:val="21"/>
        </w:numPr>
        <w:ind w:left="420" w:leftChars="0" w:hanging="420"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缓存秒杀商品详情：将秒杀商品的详细信息缓存在Redis中，包括秒杀价格、秒杀库存、秒杀开始时间和结束时间等。使用Hash结构存储，以秒杀商品ID为字段名。</w:t>
      </w:r>
    </w:p>
    <w:p>
      <w:pPr>
        <w:pStyle w:val="52"/>
        <w:numPr>
          <w:ilvl w:val="0"/>
          <w:numId w:val="21"/>
        </w:numPr>
        <w:ind w:left="420" w:leftChars="0" w:hanging="420"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缓存秒杀状态：使用缓存记录秒杀活动的状态，包括是否处于秒杀时间范围内。这可以通过在Redis中存储秒杀状态标识来实现。</w:t>
      </w:r>
    </w:p>
    <w:p>
      <w:pPr>
        <w:pStyle w:val="52"/>
        <w:numPr>
          <w:ilvl w:val="0"/>
          <w:numId w:val="19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库存信息缓存</w:t>
      </w:r>
    </w:p>
    <w:p>
      <w:pPr>
        <w:pStyle w:val="52"/>
        <w:numPr>
          <w:ilvl w:val="0"/>
          <w:numId w:val="22"/>
        </w:numPr>
        <w:spacing w:line="360" w:lineRule="exact"/>
        <w:ind w:left="420" w:leftChars="0" w:hanging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缓存库存数量：将秒杀商品的库存数量缓存在Redis中，使用List或Bitmap等数据结构表示库存的状态。这可以帮助快速判断商品是否还有库存。</w:t>
      </w:r>
    </w:p>
    <w:p>
      <w:pPr>
        <w:pStyle w:val="52"/>
        <w:numPr>
          <w:ilvl w:val="0"/>
          <w:numId w:val="19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缓存与数据库同步</w:t>
      </w:r>
    </w:p>
    <w:p>
      <w:pPr>
        <w:pStyle w:val="52"/>
        <w:numPr>
          <w:ilvl w:val="0"/>
          <w:numId w:val="23"/>
        </w:numPr>
        <w:ind w:left="420" w:leftChars="0" w:hanging="420"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主动刷新：定时刷新缓存，确保缓存中的数据与数据库中的数据保持一致。可以使用定时任务或消息队列触发缓存刷新操作。</w:t>
      </w:r>
    </w:p>
    <w:p>
      <w:pPr>
        <w:pStyle w:val="52"/>
        <w:numPr>
          <w:ilvl w:val="0"/>
          <w:numId w:val="23"/>
        </w:numPr>
        <w:ind w:left="420" w:leftChars="0" w:hanging="420"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数据库更新时刷新缓存：在数据库更新操作中，及时刷新对应的缓存。这可以通过在数据库操作事务提交后触发缓存刷新来实现。</w:t>
      </w:r>
    </w:p>
    <w:p>
      <w:pPr>
        <w:pStyle w:val="52"/>
        <w:numPr>
          <w:ilvl w:val="0"/>
          <w:numId w:val="19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缓存失效策略</w:t>
      </w:r>
    </w:p>
    <w:p>
      <w:pPr>
        <w:pStyle w:val="52"/>
        <w:numPr>
          <w:ilvl w:val="0"/>
          <w:numId w:val="24"/>
        </w:numPr>
        <w:spacing w:line="360" w:lineRule="exact"/>
        <w:ind w:left="420" w:leftChars="0" w:hanging="420" w:firstLineChars="0"/>
        <w:jc w:val="both"/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定时失效：设置缓存的过期时间，以保证缓存数据不会太旧。这对于秒杀活动的信息和状态等数据非常有用。</w:t>
      </w:r>
    </w:p>
    <w:p>
      <w:pPr>
        <w:pStyle w:val="3"/>
        <w:spacing w:before="163" w:after="163" w:line="360" w:lineRule="auto"/>
      </w:pPr>
      <w:bookmarkStart w:id="18" w:name="_Toc2898"/>
      <w:r>
        <w:rPr>
          <w:rFonts w:hint="eastAsia"/>
          <w:lang w:val="en-US" w:eastAsia="zh-CN"/>
        </w:rPr>
        <w:t>消息队列设计思路</w:t>
      </w:r>
      <w:bookmarkEnd w:id="18"/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在秒杀系统中，消息队列的设计是为了解耦系统组件，提高系统的并发处理能力，以及降低对数据库的直接访问压力。以下是秒杀系统中消息队列的设计思路：</w:t>
      </w:r>
    </w:p>
    <w:p>
      <w:pPr>
        <w:pStyle w:val="52"/>
        <w:numPr>
          <w:ilvl w:val="0"/>
          <w:numId w:val="25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异步处理秒杀请求</w:t>
      </w:r>
    </w:p>
    <w:p>
      <w:pPr>
        <w:pStyle w:val="52"/>
        <w:numPr>
          <w:ilvl w:val="0"/>
          <w:numId w:val="20"/>
        </w:numPr>
        <w:spacing w:line="360" w:lineRule="exact"/>
        <w:ind w:left="420" w:leftChars="0" w:hanging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解耦请求处理：将用户的秒杀请求异步处理，通过消息队列将请求发送到后台处理。这样可以解耦前端请求和后端处理，提高系统的并发处理能力。</w:t>
      </w:r>
    </w:p>
    <w:p>
      <w:pPr>
        <w:pStyle w:val="52"/>
        <w:numPr>
          <w:ilvl w:val="0"/>
          <w:numId w:val="20"/>
        </w:numPr>
        <w:spacing w:line="360" w:lineRule="exact"/>
        <w:ind w:left="420" w:leftChars="0" w:hanging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削峰平谷：通过消息队列将秒杀请求均匀分发到后端，避免瞬时大量请求同时到达后端，减轻系统的压力。</w:t>
      </w:r>
    </w:p>
    <w:p>
      <w:pPr>
        <w:pStyle w:val="52"/>
        <w:numPr>
          <w:ilvl w:val="0"/>
          <w:numId w:val="25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订单生成异步化</w:t>
      </w:r>
    </w:p>
    <w:p>
      <w:pPr>
        <w:pStyle w:val="52"/>
        <w:numPr>
          <w:ilvl w:val="0"/>
          <w:numId w:val="26"/>
        </w:numPr>
        <w:spacing w:line="360" w:lineRule="exact"/>
        <w:ind w:left="420" w:leftChars="0" w:hanging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订单生成：在秒杀成功后，生成订单的操作可以异步化处理。通过消息队列将生成订单的请求发送到后台，降低直接写入数据库的压力。</w:t>
      </w:r>
    </w:p>
    <w:p>
      <w:pPr>
        <w:pStyle w:val="52"/>
        <w:numPr>
          <w:ilvl w:val="0"/>
          <w:numId w:val="26"/>
        </w:numPr>
        <w:spacing w:line="360" w:lineRule="exact"/>
        <w:ind w:left="420" w:leftChars="0" w:hanging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提高系统稳定性：通过异步生成订单，系统能更好地应对瞬时的高并发请求，提高系统的稳定性和可用性。</w:t>
      </w:r>
    </w:p>
    <w:p>
      <w:pPr>
        <w:pStyle w:val="52"/>
        <w:numPr>
          <w:ilvl w:val="0"/>
          <w:numId w:val="25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消息队列与数据库同步</w:t>
      </w:r>
    </w:p>
    <w:p>
      <w:pPr>
        <w:pStyle w:val="52"/>
        <w:numPr>
          <w:ilvl w:val="0"/>
          <w:numId w:val="27"/>
        </w:numPr>
        <w:spacing w:line="360" w:lineRule="exact"/>
        <w:ind w:left="420" w:leftChars="0" w:hanging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缓解数据库压力：通过将秒杀请求和订单生成操作异步化，减轻了直接对数据库的读写压力。消息队列与数据库同步的机制可确保系统数据的一致性。</w:t>
      </w:r>
    </w:p>
    <w:p>
      <w:pPr>
        <w:pStyle w:val="52"/>
        <w:numPr>
          <w:ilvl w:val="0"/>
          <w:numId w:val="27"/>
        </w:numPr>
        <w:spacing w:line="360" w:lineRule="exact"/>
        <w:ind w:left="420" w:leftChars="0" w:hanging="420" w:firstLineChars="0"/>
        <w:jc w:val="both"/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事务性操作：在消息队列与数据库同步时，确保操作的事务性。例如，只有在数据库事务提交成功后，消息才能从队列中移除，以保证消息不会丢失。</w:t>
      </w:r>
    </w:p>
    <w:p>
      <w:pPr>
        <w:pStyle w:val="2"/>
        <w:spacing w:before="163" w:after="163" w:line="360" w:lineRule="auto"/>
      </w:pPr>
      <w:bookmarkStart w:id="19" w:name="_Toc2096"/>
      <w:r>
        <w:rPr>
          <w:rFonts w:hint="eastAsia"/>
          <w:lang w:val="en-US" w:eastAsia="zh-CN"/>
        </w:rPr>
        <w:t>秒杀系统代码实现</w:t>
      </w:r>
      <w:bookmarkEnd w:id="19"/>
    </w:p>
    <w:p>
      <w:pPr>
        <w:pStyle w:val="3"/>
        <w:spacing w:before="163" w:after="163" w:line="360" w:lineRule="auto"/>
      </w:pPr>
      <w:bookmarkStart w:id="20" w:name="_Toc11458"/>
      <w:r>
        <w:rPr>
          <w:rFonts w:hint="eastAsia"/>
          <w:lang w:val="en-US" w:eastAsia="zh-CN"/>
        </w:rPr>
        <w:t>MySQL代码</w:t>
      </w:r>
      <w:bookmarkEnd w:id="20"/>
    </w:p>
    <w:p>
      <w:pPr>
        <w:pStyle w:val="52"/>
        <w:numPr>
          <w:ilvl w:val="0"/>
          <w:numId w:val="28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t_user用户信息表</w:t>
      </w:r>
    </w:p>
    <w:p>
      <w:pPr>
        <w:pStyle w:val="52"/>
        <w:numPr>
          <w:ilvl w:val="0"/>
          <w:numId w:val="29"/>
        </w:numPr>
        <w:spacing w:line="360" w:lineRule="exact"/>
        <w:ind w:left="420" w:leftChars="0" w:hanging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存储用户信息，包括用户名、密码、姓名、注册时间、地址、手机号码等。</w:t>
      </w:r>
    </w:p>
    <w:p>
      <w:pPr>
        <w:pStyle w:val="52"/>
        <w:numPr>
          <w:ilvl w:val="0"/>
          <w:numId w:val="29"/>
        </w:numPr>
        <w:spacing w:line="360" w:lineRule="exact"/>
        <w:ind w:left="420" w:leftChars="0" w:hanging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在秒杀场景中，用户信息用于关联订单和记录用户的秒杀行为。</w:t>
      </w:r>
    </w:p>
    <w:p>
      <w:pPr>
        <w:pStyle w:val="74"/>
      </w:pPr>
      <w:r>
        <w:drawing>
          <wp:inline distT="0" distB="0" distL="114300" distR="114300">
            <wp:extent cx="5086350" cy="2362200"/>
            <wp:effectExtent l="0" t="0" r="635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28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t_goods商品信息表</w:t>
      </w:r>
    </w:p>
    <w:p>
      <w:pPr>
        <w:pStyle w:val="52"/>
        <w:numPr>
          <w:ilvl w:val="0"/>
          <w:numId w:val="30"/>
        </w:numPr>
        <w:spacing w:line="360" w:lineRule="exact"/>
        <w:ind w:left="420" w:leftChars="0" w:hanging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用于存储普通商品的信息，如商品名称、价格、图片、库存等。</w:t>
      </w:r>
    </w:p>
    <w:p>
      <w:pPr>
        <w:pStyle w:val="52"/>
        <w:numPr>
          <w:ilvl w:val="0"/>
          <w:numId w:val="30"/>
        </w:numPr>
        <w:spacing w:line="360" w:lineRule="exact"/>
        <w:ind w:left="420" w:leftChars="0" w:hanging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在秒杀场景中，这个表存储所有可秒杀的商品，每个商品对应一条记录。</w:t>
      </w:r>
    </w:p>
    <w:p>
      <w:pPr>
        <w:pStyle w:val="74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4400550" cy="2209800"/>
            <wp:effectExtent l="0" t="0" r="635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28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t_miaosha_goods秒杀商品表</w:t>
      </w:r>
    </w:p>
    <w:p>
      <w:pPr>
        <w:pStyle w:val="52"/>
        <w:numPr>
          <w:ilvl w:val="0"/>
          <w:numId w:val="31"/>
        </w:numPr>
        <w:spacing w:line="360" w:lineRule="exact"/>
        <w:ind w:left="420" w:leftChars="0" w:hanging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存储秒杀商品的信息，包括真实商品的ID、秒杀商品名称、秒杀价格、库存、秒杀开始和结束时间等。</w:t>
      </w:r>
    </w:p>
    <w:p>
      <w:pPr>
        <w:pStyle w:val="52"/>
        <w:numPr>
          <w:ilvl w:val="0"/>
          <w:numId w:val="31"/>
        </w:numPr>
        <w:spacing w:line="360" w:lineRule="exact"/>
        <w:ind w:left="420" w:leftChars="0" w:hanging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用于记录所有参与秒杀的商品信息。</w:t>
      </w:r>
    </w:p>
    <w:p>
      <w:pPr>
        <w:pStyle w:val="74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035550" cy="2482850"/>
            <wp:effectExtent l="0" t="0" r="6350" b="635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28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t_order订单表</w:t>
      </w:r>
    </w:p>
    <w:p>
      <w:pPr>
        <w:pStyle w:val="52"/>
        <w:numPr>
          <w:ilvl w:val="0"/>
          <w:numId w:val="32"/>
        </w:numPr>
        <w:spacing w:line="360" w:lineRule="exact"/>
        <w:ind w:left="420" w:leftChars="0" w:hanging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用于存储订单信息，包括订单创建时间、商品ID、秒杀商品ID、支付状态、购买数量、用户ID、价格等。</w:t>
      </w:r>
    </w:p>
    <w:p>
      <w:pPr>
        <w:pStyle w:val="52"/>
        <w:numPr>
          <w:ilvl w:val="0"/>
          <w:numId w:val="32"/>
        </w:numPr>
        <w:spacing w:line="360" w:lineRule="exact"/>
        <w:ind w:left="420" w:leftChars="0" w:hanging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在秒杀场景中，每次成功秒杀产生一条订单记录。</w:t>
      </w:r>
    </w:p>
    <w:p>
      <w:pPr>
        <w:pStyle w:val="74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4310" cy="2315845"/>
            <wp:effectExtent l="0" t="0" r="8890" b="825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上述表结构用于支持秒杀场景，其中t_user表存储用户信息，t_goods表存储所有商品信息，t_miaosha_goods表存储参与秒杀的商品信息，t_order表存储订单信息。秒杀商品的库存信息和订单信息通过这些表相互关联，实现秒杀业务的记录和管理。</w:t>
      </w:r>
    </w:p>
    <w:p>
      <w:pPr>
        <w:pStyle w:val="3"/>
        <w:spacing w:before="163" w:after="163" w:line="360" w:lineRule="auto"/>
      </w:pPr>
      <w:bookmarkStart w:id="21" w:name="_Toc17591"/>
      <w:r>
        <w:rPr>
          <w:rFonts w:hint="eastAsia"/>
          <w:lang w:val="en-US" w:eastAsia="zh-CN"/>
        </w:rPr>
        <w:t>后端代码</w:t>
      </w:r>
      <w:bookmarkEnd w:id="21"/>
    </w:p>
    <w:p>
      <w:pPr>
        <w:pStyle w:val="4"/>
        <w:spacing w:before="163" w:after="163" w:line="360" w:lineRule="auto"/>
      </w:pPr>
      <w:bookmarkStart w:id="22" w:name="_Toc9797"/>
      <w:r>
        <w:rPr>
          <w:rFonts w:hint="eastAsia"/>
          <w:lang w:val="en-US" w:eastAsia="zh-CN"/>
        </w:rPr>
        <w:t>后端代码结构</w:t>
      </w:r>
      <w:bookmarkEnd w:id="22"/>
    </w:p>
    <w:p>
      <w:pPr>
        <w:pStyle w:val="74"/>
      </w:pPr>
      <w:r>
        <w:drawing>
          <wp:inline distT="0" distB="0" distL="114300" distR="114300">
            <wp:extent cx="4273550" cy="7454900"/>
            <wp:effectExtent l="0" t="0" r="6350" b="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745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4"/>
        <w:rPr>
          <w:rFonts w:hint="eastAsia"/>
          <w:lang w:val="en-US" w:eastAsia="zh-CN"/>
        </w:rPr>
      </w:pPr>
      <w:r>
        <w:drawing>
          <wp:inline distT="0" distB="0" distL="114300" distR="114300">
            <wp:extent cx="4273550" cy="8039100"/>
            <wp:effectExtent l="0" t="0" r="635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80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33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config：项目配置信息，这里主要是RabbitMQ消息队列的配置信息。</w:t>
      </w:r>
    </w:p>
    <w:p>
      <w:pPr>
        <w:pStyle w:val="52"/>
        <w:numPr>
          <w:ilvl w:val="0"/>
          <w:numId w:val="33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controller：处理各个实体类的HTTP请求。</w:t>
      </w:r>
    </w:p>
    <w:p>
      <w:pPr>
        <w:pStyle w:val="52"/>
        <w:numPr>
          <w:ilvl w:val="0"/>
          <w:numId w:val="33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mapper：实现各个实体类与数据库交互功能。</w:t>
      </w:r>
    </w:p>
    <w:p>
      <w:pPr>
        <w:pStyle w:val="52"/>
        <w:numPr>
          <w:ilvl w:val="0"/>
          <w:numId w:val="33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entity：定义各实体类代码。</w:t>
      </w:r>
    </w:p>
    <w:p>
      <w:pPr>
        <w:pStyle w:val="52"/>
        <w:numPr>
          <w:ilvl w:val="0"/>
          <w:numId w:val="33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service：业务逻辑处理代码。</w:t>
      </w:r>
    </w:p>
    <w:p>
      <w:pPr>
        <w:pStyle w:val="52"/>
        <w:numPr>
          <w:ilvl w:val="0"/>
          <w:numId w:val="33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util：相关工具类代码。</w:t>
      </w:r>
    </w:p>
    <w:p>
      <w:pPr>
        <w:pStyle w:val="52"/>
        <w:numPr>
          <w:ilvl w:val="0"/>
          <w:numId w:val="33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resources/mapper：MyBatis与MySQL数据库交互代码。</w:t>
      </w:r>
    </w:p>
    <w:p>
      <w:pPr>
        <w:pStyle w:val="4"/>
        <w:spacing w:before="163" w:after="163" w:line="360" w:lineRule="auto"/>
      </w:pPr>
      <w:bookmarkStart w:id="23" w:name="_Toc5637"/>
      <w:r>
        <w:rPr>
          <w:rFonts w:hint="eastAsia"/>
        </w:rPr>
        <w:t>实体类定义</w:t>
      </w:r>
      <w:r>
        <w:rPr>
          <w:rFonts w:hint="eastAsia"/>
          <w:lang w:val="en-US" w:eastAsia="zh-CN"/>
        </w:rPr>
        <w:t>entity</w:t>
      </w:r>
      <w:bookmarkEnd w:id="23"/>
    </w:p>
    <w:p>
      <w:pPr>
        <w:pStyle w:val="52"/>
        <w:numPr>
          <w:ilvl w:val="0"/>
          <w:numId w:val="34"/>
        </w:numPr>
        <w:ind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User.java用户类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User类用于秒杀系统，表示用户信息，包括编号、用户名、密码等字段。通过Lombok注解简化代码，与秒杀场景结合，可以记录用户在秒杀活动中的注册时间、地址和手机号。</w:t>
      </w:r>
    </w:p>
    <w:p>
      <w:pPr>
        <w:pStyle w:val="74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3675" cy="4185285"/>
            <wp:effectExtent l="0" t="0" r="9525" b="571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8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34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MiaoShaGoods.java秒杀商品实体类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iaoShaGoods类用于秒杀系统，表示秒杀商品信息，包括编号、真实商品ID、关联的商品实体、秒杀价格、秒杀数量、开始时间和结束时间等字段。通过Lombok注解简化代码，与秒杀场景结合，记录了商品的秒杀相关信息，包括价格、数量以及秒杀的时间范围。</w:t>
      </w:r>
    </w:p>
    <w:p>
      <w:pPr>
        <w:pStyle w:val="74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1770" cy="3944620"/>
            <wp:effectExtent l="0" t="0" r="11430" b="508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34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Order.java订单实体类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rder类用于秒杀系统，表示订单信息，包括编号、创建时间、商品ID、关联的商品实体、秒杀商品ID、支付状态、购买数量、用户ID和价格等字段。通过Lombok注解简化代码，与秒杀场景结合，记录了订单的相关信息，包括商品、秒杀商品、支付状态和购买数量等。</w:t>
      </w:r>
    </w:p>
    <w:p>
      <w:pPr>
        <w:pStyle w:val="74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0500" cy="4836160"/>
            <wp:effectExtent l="0" t="0" r="0" b="254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3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34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ConfigProperties.java配置文件属性实体类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onfigProperties类是用于处理配置文件属性的实体类，包含了Redis的IP地址、端口和连接密码等属性。通过Lombok注解简化代码，同时使用Spring的@Value注解将配置文件中的属性值注入到对应的字段中。在秒杀场景中，这些属性可能被用于配置与Redis相关的连接信息，用于缓存秒杀活动的数据。</w:t>
      </w:r>
    </w:p>
    <w:p>
      <w:pPr>
        <w:pStyle w:val="74"/>
      </w:pPr>
      <w:r>
        <w:drawing>
          <wp:inline distT="0" distB="0" distL="114300" distR="114300">
            <wp:extent cx="5268595" cy="4265295"/>
            <wp:effectExtent l="0" t="0" r="1905" b="190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6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34"/>
        </w:numPr>
        <w:ind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PR.java页面响应实体类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PR类是一个用于表示页面响应的实体类，继承自HashMap&lt;String, Object&gt;。通过该类，可以构建包含特定结构的响应信息。其中，通过默认构造函数设置了默认的code为0。提供了静态方法用于构建成功和错误的响应，同时支持自定义code和msg。在秒杀场景中，这个类可以被用于构建接口返回的JSON格式数据，包含成功或错误的状态信息和相关消息。</w:t>
      </w:r>
    </w:p>
    <w:p>
      <w:pPr>
        <w:pStyle w:val="74"/>
      </w:pPr>
      <w:r>
        <w:drawing>
          <wp:inline distT="0" distB="0" distL="114300" distR="114300">
            <wp:extent cx="5269865" cy="4070985"/>
            <wp:effectExtent l="0" t="0" r="635" b="571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163" w:after="163" w:line="360" w:lineRule="auto"/>
      </w:pPr>
      <w:bookmarkStart w:id="24" w:name="_Toc6005"/>
      <w:r>
        <w:rPr>
          <w:rFonts w:hint="eastAsia"/>
        </w:rPr>
        <w:t>控制器controller</w:t>
      </w:r>
      <w:bookmarkEnd w:id="24"/>
    </w:p>
    <w:p>
      <w:pPr>
        <w:pStyle w:val="52"/>
        <w:numPr>
          <w:ilvl w:val="0"/>
          <w:numId w:val="35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LoginContrller.java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LoginController类是处理用户登录和注册的控制器。在秒杀场景中，用户登录和注册是关键的交互环节。</w:t>
      </w:r>
    </w:p>
    <w:p>
      <w:pPr>
        <w:numPr>
          <w:ilvl w:val="0"/>
          <w:numId w:val="36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登录：</w:t>
      </w:r>
    </w:p>
    <w:p>
      <w:pPr>
        <w:numPr>
          <w:ilvl w:val="1"/>
          <w:numId w:val="3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用户提供用户名和密码，系统验证后生成一个唯一的token，并在Redis中存储该token与用户信息的映射。</w:t>
      </w:r>
    </w:p>
    <w:p>
      <w:pPr>
        <w:numPr>
          <w:ilvl w:val="1"/>
          <w:numId w:val="3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返回用户信息和生成的token，用于后续操作的身份验证。</w:t>
      </w:r>
    </w:p>
    <w:p>
      <w:pPr>
        <w:numPr>
          <w:ilvl w:val="0"/>
          <w:numId w:val="36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注册：</w:t>
      </w:r>
    </w:p>
    <w:p>
      <w:pPr>
        <w:numPr>
          <w:ilvl w:val="1"/>
          <w:numId w:val="3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检查用户名和手机号是否已存在于数据库，确保唯一性。</w:t>
      </w:r>
    </w:p>
    <w:p>
      <w:pPr>
        <w:numPr>
          <w:ilvl w:val="1"/>
          <w:numId w:val="3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注册成功后，将用户信息存入数据库，密码经过MD5加密。</w:t>
      </w:r>
    </w:p>
    <w:p>
      <w:pPr>
        <w:numPr>
          <w:ilvl w:val="1"/>
          <w:numId w:val="3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返回注册结果，通常在秒杀场景中注册用户用于参与秒杀活动。</w:t>
      </w:r>
    </w:p>
    <w:p>
      <w:pPr>
        <w:numPr>
          <w:ilvl w:val="0"/>
          <w:numId w:val="36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注销：</w:t>
      </w:r>
    </w:p>
    <w:p>
      <w:pPr>
        <w:numPr>
          <w:ilvl w:val="1"/>
          <w:numId w:val="3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从请求头获取token，通过Redis删除对应的token，实现用户注销操作。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这些操作通过Spring的@RestController和@RequestMapping注解提供API接口，返回数据格式可能采用之前提到的PR类的实例。这样的设计符合秒杀场景下用户身份验证和注册的需求。</w:t>
      </w:r>
    </w:p>
    <w:p>
      <w:pPr>
        <w:pStyle w:val="74"/>
      </w:pPr>
      <w:r>
        <w:drawing>
          <wp:inline distT="0" distB="0" distL="114300" distR="114300">
            <wp:extent cx="5271770" cy="3094990"/>
            <wp:effectExtent l="0" t="0" r="11430" b="381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35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ProductController.java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MiaoShaGoodsController类是处理秒杀商品相关操作的控制器。在秒杀场景中，该控制器涉及获取当前秒杀商品列表和根据ID查询秒杀商品的功能。</w:t>
      </w:r>
    </w:p>
    <w:p>
      <w:pPr>
        <w:numPr>
          <w:ilvl w:val="0"/>
          <w:numId w:val="37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获取当前秒杀商品列表：</w:t>
      </w:r>
    </w:p>
    <w:p>
      <w:pPr>
        <w:numPr>
          <w:ilvl w:val="1"/>
          <w:numId w:val="37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通过listAllNow方法获取当前可以秒杀的商品列表。</w:t>
      </w:r>
    </w:p>
    <w:p>
      <w:pPr>
        <w:numPr>
          <w:ilvl w:val="1"/>
          <w:numId w:val="37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针对已经抢购过的用户，不显示其已经抢购过的商品，避免用户重复秒杀。</w:t>
      </w:r>
    </w:p>
    <w:p>
      <w:pPr>
        <w:numPr>
          <w:ilvl w:val="1"/>
          <w:numId w:val="37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通过miaoShaGoodsService和orderService服务层进行数据查询和处理。</w:t>
      </w:r>
    </w:p>
    <w:p>
      <w:pPr>
        <w:numPr>
          <w:ilvl w:val="0"/>
          <w:numId w:val="37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根据ID查询秒杀商品：</w:t>
      </w:r>
    </w:p>
    <w:p>
      <w:pPr>
        <w:numPr>
          <w:ilvl w:val="1"/>
          <w:numId w:val="37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通过findById方法根据商品ID查询对应的秒杀商品信息。</w:t>
      </w:r>
    </w:p>
    <w:p>
      <w:pPr>
        <w:numPr>
          <w:ilvl w:val="1"/>
          <w:numId w:val="37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通过miaoShaGoodsService服务层进行数据查询。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这些操作通过Spring的@RestController和@RequestMapping注解提供API接口，返回数据格式可能采用之前提到的PR类的实例。这样的设计符合秒杀场景下获取秒杀商品信息的需求，并确保已经抢购过的商品不会再次显示。</w:t>
      </w:r>
    </w:p>
    <w:p>
      <w:pPr>
        <w:pStyle w:val="74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2405" cy="2778760"/>
            <wp:effectExtent l="0" t="0" r="10795" b="2540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35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OrderController.java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OrderController类是处理订单相关操作的控制器。在秒杀场景中，该控制器涉及获取订单列表、添加或修改订单（秒杀下单）、以及检验秒杀状态的功能。</w:t>
      </w:r>
    </w:p>
    <w:p>
      <w:pPr>
        <w:numPr>
          <w:ilvl w:val="0"/>
          <w:numId w:val="38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获取订单列表：</w:t>
      </w:r>
    </w:p>
    <w:p>
      <w:pPr>
        <w:numPr>
          <w:ilvl w:val="1"/>
          <w:numId w:val="3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通过list方法根据条件获取用户的订单列表。</w:t>
      </w:r>
    </w:p>
    <w:p>
      <w:pPr>
        <w:numPr>
          <w:ilvl w:val="0"/>
          <w:numId w:val="38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添加或修改订单（秒杀下单）：</w:t>
      </w:r>
    </w:p>
    <w:p>
      <w:pPr>
        <w:numPr>
          <w:ilvl w:val="1"/>
          <w:numId w:val="3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通过save方法处理秒杀下单操作。</w:t>
      </w:r>
    </w:p>
    <w:p>
      <w:pPr>
        <w:numPr>
          <w:ilvl w:val="1"/>
          <w:numId w:val="3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当订单ID为空时，表示用户正在进行秒杀下单操作。</w:t>
      </w:r>
    </w:p>
    <w:p>
      <w:pPr>
        <w:numPr>
          <w:ilvl w:val="1"/>
          <w:numId w:val="3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根据秒杀商品ID查询秒杀商品信息，判断是否在秒杀时间内且库存大于0。</w:t>
      </w:r>
    </w:p>
    <w:p>
      <w:pPr>
        <w:numPr>
          <w:ilvl w:val="1"/>
          <w:numId w:val="3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如果满足条件，则将订单信息放入消息队列，由消息队列异步处理生成订单。</w:t>
      </w:r>
    </w:p>
    <w:p>
      <w:pPr>
        <w:numPr>
          <w:ilvl w:val="0"/>
          <w:numId w:val="38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检验秒杀状态：</w:t>
      </w:r>
    </w:p>
    <w:p>
      <w:pPr>
        <w:numPr>
          <w:ilvl w:val="1"/>
          <w:numId w:val="3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通过checkStatus方法检验用户的秒杀状态。</w:t>
      </w:r>
    </w:p>
    <w:p>
      <w:pPr>
        <w:numPr>
          <w:ilvl w:val="1"/>
          <w:numId w:val="3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如果订单存在，表示秒杀成功。</w:t>
      </w:r>
    </w:p>
    <w:p>
      <w:pPr>
        <w:numPr>
          <w:ilvl w:val="1"/>
          <w:numId w:val="3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如果订单不存在且秒杀商品仍有库存，表示用户在排队中。</w:t>
      </w:r>
    </w:p>
    <w:p>
      <w:pPr>
        <w:numPr>
          <w:ilvl w:val="1"/>
          <w:numId w:val="3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如果订单不存在且秒杀商品库存已售罄，表示秒杀已结束。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这些操作通过Spring的@RestController和@RequestMapping注解提供API接口，返回数据格式可能采用之前提到的PR类的实例。这样的设计符合秒杀场景下订单处理和秒杀状态检验的需求，并通过消息队列实现异步处理。</w:t>
      </w:r>
    </w:p>
    <w:p>
      <w:pPr>
        <w:pStyle w:val="74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69865" cy="3731260"/>
            <wp:effectExtent l="0" t="0" r="635" b="2540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35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TokenController.java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TokenController类是处理Token相关操作的控制器。在秒杀场景中，Token用于保持用户登录状态，通过刷新Token的方式延长用户登录有效期。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刷新Token：</w:t>
      </w:r>
    </w:p>
    <w:p>
      <w:pPr>
        <w:numPr>
          <w:ilvl w:val="1"/>
          <w:numId w:val="39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通过refreshToken方法实现Token的刷新。</w:t>
      </w:r>
    </w:p>
    <w:p>
      <w:pPr>
        <w:numPr>
          <w:ilvl w:val="1"/>
          <w:numId w:val="39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从请求头获取Token。</w:t>
      </w:r>
    </w:p>
    <w:p>
      <w:pPr>
        <w:numPr>
          <w:ilvl w:val="1"/>
          <w:numId w:val="39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通过RedisUtil工具类将Token的过期时间重新设置为30分钟。</w:t>
      </w:r>
    </w:p>
    <w:p>
      <w:pPr>
        <w:numPr>
          <w:ilvl w:val="1"/>
          <w:numId w:val="39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返回刷新结果，通常用于前端定时刷新Token以保持登录状态。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这个操作通过Spring的@RestController和@RequestMapping注解提供API接口，返回数据格式可能是布尔值或者采用之前提到的PR类的实例。这样的设计符合秒杀场景下保持用户登录状态的需求。</w:t>
      </w:r>
    </w:p>
    <w:p>
      <w:pPr>
        <w:pStyle w:val="74"/>
      </w:pPr>
      <w:r>
        <w:drawing>
          <wp:inline distT="0" distB="0" distL="114300" distR="114300">
            <wp:extent cx="5271770" cy="3535680"/>
            <wp:effectExtent l="0" t="0" r="11430" b="7620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163" w:after="163" w:line="360" w:lineRule="auto"/>
      </w:pPr>
      <w:bookmarkStart w:id="25" w:name="_Toc14150"/>
      <w:r>
        <w:rPr>
          <w:rFonts w:hint="eastAsia"/>
        </w:rPr>
        <w:t>实现service</w:t>
      </w:r>
      <w:bookmarkEnd w:id="25"/>
    </w:p>
    <w:p>
      <w:pPr>
        <w:pStyle w:val="52"/>
        <w:numPr>
          <w:ilvl w:val="0"/>
          <w:numId w:val="40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UserServiceImpl.java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UserServiceImpl类是UserService接口的实现类，提供了用户相关的服务。在秒杀场景中，用户服务用于处理用户的注册、登录等操作。</w:t>
      </w:r>
    </w:p>
    <w:p>
      <w:pPr>
        <w:numPr>
          <w:ilvl w:val="0"/>
          <w:numId w:val="41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根据用户名查询用户：</w:t>
      </w:r>
    </w:p>
    <w:p>
      <w:pPr>
        <w:numPr>
          <w:ilvl w:val="1"/>
          <w:numId w:val="41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通过findByUserName方法根据用户名查询用户信息。</w:t>
      </w:r>
    </w:p>
    <w:p>
      <w:pPr>
        <w:numPr>
          <w:ilvl w:val="1"/>
          <w:numId w:val="41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使用QueryWrapper构建查询条件，实现与数据库的交互。</w:t>
      </w:r>
    </w:p>
    <w:p>
      <w:pPr>
        <w:numPr>
          <w:ilvl w:val="0"/>
          <w:numId w:val="41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根据手机号查询用户：</w:t>
      </w:r>
    </w:p>
    <w:p>
      <w:pPr>
        <w:numPr>
          <w:ilvl w:val="1"/>
          <w:numId w:val="41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通过findByPhone方法根据手机号查询用户信息。</w:t>
      </w:r>
    </w:p>
    <w:p>
      <w:pPr>
        <w:numPr>
          <w:ilvl w:val="1"/>
          <w:numId w:val="41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使用QueryWrapper构建查询条件，实现与数据库的交互。</w:t>
      </w:r>
    </w:p>
    <w:p>
      <w:pPr>
        <w:numPr>
          <w:ilvl w:val="0"/>
          <w:numId w:val="41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添加用户：</w:t>
      </w:r>
    </w:p>
    <w:p>
      <w:pPr>
        <w:numPr>
          <w:ilvl w:val="1"/>
          <w:numId w:val="41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通过add方法向数据库添加用户信息。</w:t>
      </w:r>
    </w:p>
    <w:p>
      <w:pPr>
        <w:numPr>
          <w:ilvl w:val="1"/>
          <w:numId w:val="41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返回插入结果，通常在用户注册时使用。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这些操作通过Spring的@Service注解提供服务，与MyBatis Plus集成，通过UserMapper与数据库交互。这样的设计符合秒杀场景下用户服务的需求。</w:t>
      </w:r>
    </w:p>
    <w:p>
      <w:pPr>
        <w:pStyle w:val="74"/>
      </w:pPr>
      <w:r>
        <w:drawing>
          <wp:inline distT="0" distB="0" distL="114300" distR="114300">
            <wp:extent cx="5271135" cy="4578350"/>
            <wp:effectExtent l="0" t="0" r="12065" b="635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40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GoodsServiceImpl.java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GoodsServiceImpl类是GoodsService接口的实现类，提供了商品相关的服务。在秒杀场景中，商品服务用于查询商品信息和更新商品信息。</w:t>
      </w:r>
    </w:p>
    <w:p>
      <w:pPr>
        <w:numPr>
          <w:ilvl w:val="0"/>
          <w:numId w:val="42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根据商品ID查询商品：</w:t>
      </w:r>
    </w:p>
    <w:p>
      <w:pPr>
        <w:numPr>
          <w:ilvl w:val="1"/>
          <w:numId w:val="42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通过findById方法根据商品ID查询商品信息。</w:t>
      </w:r>
    </w:p>
    <w:p>
      <w:pPr>
        <w:numPr>
          <w:ilvl w:val="1"/>
          <w:numId w:val="42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使用自定义的GoodsMapper接口实现查询，与数据库交互。</w:t>
      </w:r>
    </w:p>
    <w:p>
      <w:pPr>
        <w:numPr>
          <w:ilvl w:val="0"/>
          <w:numId w:val="42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更新商品信息：</w:t>
      </w:r>
    </w:p>
    <w:p>
      <w:pPr>
        <w:numPr>
          <w:ilvl w:val="1"/>
          <w:numId w:val="42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通过update方法更新商品信息。</w:t>
      </w:r>
    </w:p>
    <w:p>
      <w:pPr>
        <w:numPr>
          <w:ilvl w:val="1"/>
          <w:numId w:val="42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使用MyBatis Plus的updateById方法，与数据库交互。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这些操作通过Spring的@Service注解提供服务，与MyBatis Plus集成，通过GoodsMapper与数据库交互。这样的设计符合秒杀场景下商品服务的需求。</w:t>
      </w:r>
    </w:p>
    <w:p>
      <w:pPr>
        <w:pStyle w:val="74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69865" cy="2064385"/>
            <wp:effectExtent l="0" t="0" r="635" b="571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40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MiaoShaGoodsServiceImpl.java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MiaoShaGoodsServiceImpl类是MiaoShaGoodsService接口的实现类，提供了秒杀商品相关的服务。在秒杀场景中，秒杀商品服务用于获取当前可以秒杀的商品列表、查询秒杀商品信息和更新秒杀商品信息。</w:t>
      </w:r>
    </w:p>
    <w:p>
      <w:pPr>
        <w:numPr>
          <w:ilvl w:val="0"/>
          <w:numId w:val="43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获取当前可以秒杀的商品列表：</w:t>
      </w:r>
    </w:p>
    <w:p>
      <w:pPr>
        <w:numPr>
          <w:ilvl w:val="1"/>
          <w:numId w:val="43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通过listAllNow方法获取当前可以秒杀的商品列表。</w:t>
      </w:r>
    </w:p>
    <w:p>
      <w:pPr>
        <w:numPr>
          <w:ilvl w:val="1"/>
          <w:numId w:val="43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使用自定义的MiaoShaGoodsMapper接口实现查询，与数据库交互。</w:t>
      </w:r>
    </w:p>
    <w:p>
      <w:pPr>
        <w:numPr>
          <w:ilvl w:val="0"/>
          <w:numId w:val="43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根据商品ID查询秒杀商品信息：</w:t>
      </w:r>
    </w:p>
    <w:p>
      <w:pPr>
        <w:numPr>
          <w:ilvl w:val="1"/>
          <w:numId w:val="43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通过findById方法根据秒杀商品ID查询商品信息。</w:t>
      </w:r>
    </w:p>
    <w:p>
      <w:pPr>
        <w:numPr>
          <w:ilvl w:val="1"/>
          <w:numId w:val="43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先检查Redis缓存中是否存在秒杀商品信息，存在则从缓存中获取，否则从数据库中获取，并将结果存入Redis缓存。</w:t>
      </w:r>
    </w:p>
    <w:p>
      <w:pPr>
        <w:numPr>
          <w:ilvl w:val="0"/>
          <w:numId w:val="43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更新秒杀商品信息：</w:t>
      </w:r>
    </w:p>
    <w:p>
      <w:pPr>
        <w:numPr>
          <w:ilvl w:val="1"/>
          <w:numId w:val="43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通过update方法更新秒杀商品信息。</w:t>
      </w:r>
    </w:p>
    <w:p>
      <w:pPr>
        <w:numPr>
          <w:ilvl w:val="1"/>
          <w:numId w:val="43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使用MyBatis Plus的updateById方法，与数据库交互。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这些操作通过Spring的@Service注解提供服务，与MyBatis Plus集成，通过MiaoShaGoodsMapper与数据库交互。同时，通过RedisUtil工具类实现秒杀商品信息的缓存，提高查询效率。这样的设计符合秒杀场景下秒杀商品服务的需求。</w:t>
      </w:r>
    </w:p>
    <w:p>
      <w:pPr>
        <w:pStyle w:val="74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69865" cy="3873500"/>
            <wp:effectExtent l="0" t="0" r="635" b="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40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OrderServiceImpl.java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OrderServiceImpl类是OrderService接口的实现类，提供了订单相关的服务。在秒杀场景中，订单服务用于查询订单列表、添加订单、更新订单信息以及根据订单ID查询订单详情。</w:t>
      </w:r>
    </w:p>
    <w:p>
      <w:pPr>
        <w:numPr>
          <w:ilvl w:val="0"/>
          <w:numId w:val="44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查询订单列表：</w:t>
      </w:r>
    </w:p>
    <w:p>
      <w:pPr>
        <w:numPr>
          <w:ilvl w:val="1"/>
          <w:numId w:val="44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通过list方法根据条件查询订单列表。</w:t>
      </w:r>
    </w:p>
    <w:p>
      <w:pPr>
        <w:numPr>
          <w:ilvl w:val="1"/>
          <w:numId w:val="44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使用自定义的OrderMapper接口实现查询，与数据库交互。</w:t>
      </w:r>
    </w:p>
    <w:p>
      <w:pPr>
        <w:numPr>
          <w:ilvl w:val="0"/>
          <w:numId w:val="44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添加订单：</w:t>
      </w:r>
    </w:p>
    <w:p>
      <w:pPr>
        <w:numPr>
          <w:ilvl w:val="1"/>
          <w:numId w:val="44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通过add方法添加订单。</w:t>
      </w:r>
    </w:p>
    <w:p>
      <w:pPr>
        <w:numPr>
          <w:ilvl w:val="1"/>
          <w:numId w:val="44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使用自定义的OrderMapper接口实现插入订单，同时更新秒杀商品库存、商品库存，并将订单号放入延时消息队列。</w:t>
      </w:r>
    </w:p>
    <w:p>
      <w:pPr>
        <w:numPr>
          <w:ilvl w:val="0"/>
          <w:numId w:val="44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更新订单信息：</w:t>
      </w:r>
    </w:p>
    <w:p>
      <w:pPr>
        <w:numPr>
          <w:ilvl w:val="1"/>
          <w:numId w:val="44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通过update方法更新订单信息。</w:t>
      </w:r>
    </w:p>
    <w:p>
      <w:pPr>
        <w:numPr>
          <w:ilvl w:val="1"/>
          <w:numId w:val="44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使用MyBatis Plus的updateById方法，与数据库交互。</w:t>
      </w:r>
    </w:p>
    <w:p>
      <w:pPr>
        <w:numPr>
          <w:ilvl w:val="0"/>
          <w:numId w:val="44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根据订单ID查询订单详情：</w:t>
      </w:r>
    </w:p>
    <w:p>
      <w:pPr>
        <w:numPr>
          <w:ilvl w:val="1"/>
          <w:numId w:val="44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通过findById方法根据订单ID查询订单详情。</w:t>
      </w:r>
    </w:p>
    <w:p>
      <w:pPr>
        <w:numPr>
          <w:ilvl w:val="1"/>
          <w:numId w:val="44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使用MyBatis Plus的selectById方法，与数据库交互。</w:t>
      </w:r>
    </w:p>
    <w:p>
      <w:pPr>
        <w:numPr>
          <w:ilvl w:val="0"/>
          <w:numId w:val="44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根据用户ID和秒杀商品ID查询订单：</w:t>
      </w:r>
    </w:p>
    <w:p>
      <w:pPr>
        <w:numPr>
          <w:ilvl w:val="1"/>
          <w:numId w:val="44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通过findByUserIdAndMiaoShaGoodsId方法根据用户ID和秒杀商品ID查询订单。</w:t>
      </w:r>
    </w:p>
    <w:p>
      <w:pPr>
        <w:numPr>
          <w:ilvl w:val="1"/>
          <w:numId w:val="44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使用自定义的OrderMapper接口实现查询，与数据库交互。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这些操作通过Spring的@Service注解提供服务，与MyBatis Plus集成，通过OrderMapper与数据库交互。同时，通过GoodsMapper和MiaoShaGoodsMapper更新商品和秒杀商品的库存，并通过RabbitMQProducerService将订单号放入延时消息队列。这样的设计符合秒杀场景下订单服务的需求。</w:t>
      </w:r>
    </w:p>
    <w:p>
      <w:pPr>
        <w:pStyle w:val="74"/>
      </w:pPr>
      <w:r>
        <w:drawing>
          <wp:inline distT="0" distB="0" distL="114300" distR="114300">
            <wp:extent cx="5271770" cy="3159760"/>
            <wp:effectExtent l="0" t="0" r="11430" b="254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163" w:after="163" w:line="360" w:lineRule="auto"/>
      </w:pPr>
      <w:bookmarkStart w:id="26" w:name="_Toc26850"/>
      <w:r>
        <w:rPr>
          <w:rFonts w:hint="eastAsia"/>
        </w:rPr>
        <w:t>Mybatis代码</w:t>
      </w:r>
      <w:bookmarkEnd w:id="26"/>
    </w:p>
    <w:p>
      <w:pPr>
        <w:pStyle w:val="52"/>
        <w:numPr>
          <w:ilvl w:val="0"/>
          <w:numId w:val="45"/>
        </w:numPr>
        <w:ind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GoodsMapper.xml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这是一个MyBatis的XML映射文件，对应于GoodsMapper接口，提供了商品相关的数据库操作。以下是对该XML文件的总结：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ResultMap定义：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定义了名为"BaseResultMap"的ResultMap，映射了Goods实体类的属性与数据库表字段的关系。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查询商品详情：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通过findById查询商品详情，使用id作为参数，返回一个Goods实体对象。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SQL查询语句为从t_goods表中选择所有字段，通过id条件进行筛选。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减少商品库存：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通过reduceStock更新商品库存，使用id作为参数。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SQL更新语句为将t_goods表中对应商品的stock字段减去1。</w:t>
      </w:r>
    </w:p>
    <w:p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XML文件与秒杀场景结合，主要用于秒杀成功后减少商品库存。当有用户成功秒杀商品时，会调用reduceStock更新商品表中对应商品的库存，确保库存正确减少。这样的设计符合秒杀场景中对商品库存的实时控制需求。</w:t>
      </w:r>
    </w:p>
    <w:p>
      <w:pPr>
        <w:pStyle w:val="74"/>
      </w:pPr>
      <w:r>
        <w:drawing>
          <wp:inline distT="0" distB="0" distL="114300" distR="114300">
            <wp:extent cx="5271135" cy="3199765"/>
            <wp:effectExtent l="0" t="0" r="12065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45"/>
        </w:numPr>
        <w:ind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MiaoShaGoodsMapper.xml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这是一个MyBatis的XML映射文件，对应于MiaoShaGoodsMapper接口，提供了秒杀商品相关的数据库操作。以下是对该XML文件的总结：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ResultMap定义：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定义了名为"BaseResultMap"的ResultMap，映射了MiaoShaGoods实体类的属性与数据库表字段的关系。同时，通过association关联了Goods实体类，实现了goods属性的级联查询。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查询当前可秒杀商品列表：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通过listAllNow查询当前可秒杀商品列表，返回一个MiaoShaGoods实体对象的集合。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SQL查询语句为从t_miaosha_goods表中选择所有字段，筛选条件为秒杀开始时间早于等于当前时间、结束时间晚于等于当前时间、库存大于0，并按照开始时间降序排列。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查询秒杀商品详情：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通过findById查询秒杀商品详情，使用id作为参数，返回一个MiaoShaGoods实体对象。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SQL查询语句为从t_miaosha_goods表中选择所有字段，通过id条件进行筛选。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减少秒杀商品库存：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通过reduceStock更新秒杀商品库存，使用id作为参数。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SQL更新语句为将t_miaosha_goods表中对应秒杀商品的stock字段减去1，同时确保库存大于0。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XML文件与秒杀场景结合，主要用于查询当前可秒杀商品列表、查询秒杀商品详情以及秒杀成功后减少秒杀商品库存。当有用户成功秒杀商品时，会调用reduceStock更新秒杀商品表中对应商品的库存，确保库存正确减少。同时，通过级联查询，获取秒杀商品对应的实际商品信息。这样的设计符合秒杀场景中对商品库存和详情的实时控制需求。</w:t>
      </w:r>
    </w:p>
    <w:p>
      <w:pPr>
        <w:pStyle w:val="74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66690" cy="4251960"/>
            <wp:effectExtent l="0" t="0" r="3810" b="254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45"/>
        </w:numPr>
        <w:ind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OrderMapper.xml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这是一个MyBatis的XML映射文件，对应于OrderMapper接口，提供了订单相关的数据库操作。以下是对该XML文件的总结：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ResultMap定义：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定义了名为"BaseResultMap"的ResultMap，映射了Order实体类的属性与数据库表字段的关系。同时，通过association关联了Goods实体类，实现了goods属性的级联查询。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查询订单列表：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通过list查询订单列表，使用map作为参数，返回一个Order实体对象的集合。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SQL查询语句为从t_order表中选择所有字段，通过userId条件进行筛选，同时可以根据start和size进行分页查询。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根据用户ID和秒杀商品ID查询订单：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通过findByUserIdAndMiaoShaGoodsId查询订单，使用map作为参数，返回一个Order实体对象。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SQL查询语句为从t_order表中选择所有字段，通过userId和miaoShaGoodsId条件进行筛选。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添加订单：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通过add添加订单，使用Order实体类作为参数，同时设置了主键自动生成和返回。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SQL插入语句为向t_order表中插入订单信息，包括创建时间、商品ID、支付状态、购买数量、用户ID、价格和秒杀商品ID。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XML文件与秒杀场景结合，主要用于处理订单的查询和添加操作。通过查询订单列表和根据用户ID和秒杀商品ID查询订单，实现了秒杀场景下对订单的管理。在添加订单时，会记录订单的各项信息，包括购买的商品ID、支付状态、购买数量、用户ID、价格以及秒杀商品ID。这样的设计满足了秒杀场景下对订单数据的实时更新和查询需求。</w:t>
      </w:r>
    </w:p>
    <w:p>
      <w:pPr>
        <w:pStyle w:val="74"/>
      </w:pPr>
      <w:r>
        <w:drawing>
          <wp:inline distT="0" distB="0" distL="114300" distR="114300">
            <wp:extent cx="5266055" cy="4560570"/>
            <wp:effectExtent l="0" t="0" r="4445" b="1143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56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 w:line="360" w:lineRule="auto"/>
      </w:pPr>
      <w:bookmarkStart w:id="27" w:name="_Toc26771"/>
      <w:r>
        <w:rPr>
          <w:rFonts w:hint="eastAsia"/>
          <w:lang w:val="en-US" w:eastAsia="zh-CN"/>
        </w:rPr>
        <w:t>前端代码</w:t>
      </w:r>
      <w:bookmarkEnd w:id="27"/>
    </w:p>
    <w:p>
      <w:pPr>
        <w:pStyle w:val="4"/>
        <w:spacing w:before="163" w:after="163" w:line="360" w:lineRule="auto"/>
      </w:pPr>
      <w:bookmarkStart w:id="28" w:name="_Toc5343"/>
      <w:r>
        <w:rPr>
          <w:rFonts w:hint="eastAsia"/>
          <w:lang w:val="en-US" w:eastAsia="zh-CN"/>
        </w:rPr>
        <w:t>前端代码结构</w:t>
      </w:r>
      <w:bookmarkEnd w:id="28"/>
    </w:p>
    <w:p>
      <w:pPr>
        <w:pStyle w:val="74"/>
      </w:pPr>
      <w:r>
        <w:drawing>
          <wp:inline distT="0" distB="0" distL="114300" distR="114300">
            <wp:extent cx="4406900" cy="7410450"/>
            <wp:effectExtent l="0" t="0" r="0" b="635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163" w:after="163" w:line="360" w:lineRule="auto"/>
      </w:pPr>
      <w:bookmarkStart w:id="29" w:name="_Toc4878"/>
      <w:r>
        <w:rPr>
          <w:rFonts w:hint="eastAsia"/>
          <w:lang w:val="en-US" w:eastAsia="zh-CN"/>
        </w:rPr>
        <w:t>关键界面代码</w:t>
      </w:r>
      <w:bookmarkEnd w:id="29"/>
    </w:p>
    <w:p>
      <w:pPr>
        <w:pStyle w:val="52"/>
        <w:numPr>
          <w:ilvl w:val="0"/>
          <w:numId w:val="47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登陆界面login.vue</w:t>
      </w:r>
    </w:p>
    <w:p>
      <w:pPr>
        <w:pStyle w:val="52"/>
        <w:numPr>
          <w:ilvl w:val="0"/>
          <w:numId w:val="0"/>
        </w:numPr>
        <w:spacing w:line="360" w:lineRule="exact"/>
        <w:ind w:firstLine="480" w:firstLineChars="20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登录页面提供了用户登录的功能，用户可以通过输入正确的用户名和密码完成登录流程，同时确保输入信息的合法性，提高系统的安全性和用户体验。</w:t>
      </w:r>
    </w:p>
    <w:p>
      <w:pPr>
        <w:pStyle w:val="74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316605"/>
            <wp:effectExtent l="0" t="0" r="9525" b="1079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47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注册界面register.vue</w:t>
      </w:r>
    </w:p>
    <w:p>
      <w:pPr>
        <w:pStyle w:val="52"/>
        <w:numPr>
          <w:ilvl w:val="0"/>
          <w:numId w:val="0"/>
        </w:numPr>
        <w:spacing w:line="360" w:lineRule="exact"/>
        <w:ind w:firstLine="480" w:firstLineChars="20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通过这个页面，用户可以完成注册流程，确保注册信息的合法性和唯一性，提高系统的安全性和用户体验。</w:t>
      </w:r>
    </w:p>
    <w:p>
      <w:pPr>
        <w:pStyle w:val="74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4661535"/>
            <wp:effectExtent l="0" t="0" r="12065" b="12065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47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主界面index.vue</w:t>
      </w:r>
    </w:p>
    <w:p>
      <w:pPr>
        <w:numPr>
          <w:ilvl w:val="0"/>
          <w:numId w:val="0"/>
        </w:num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这个页面的设计使得用户能够方便地浏览正在秒杀的商品、查看自己的订单，并提供了友好的注销功能，保障了用户在秒杀系统中的基本操作需求。</w:t>
      </w:r>
    </w:p>
    <w:p>
      <w:pPr>
        <w:pStyle w:val="74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5282565"/>
            <wp:effectExtent l="0" t="0" r="10160" b="635"/>
            <wp:docPr id="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8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47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秒杀界面listAllNow.vue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这个页面是秒杀商品的列表页面，提供了以下主要功能：</w:t>
      </w:r>
    </w:p>
    <w:p>
      <w:pPr>
        <w:numPr>
          <w:ilvl w:val="0"/>
          <w:numId w:val="48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秒杀商品列表：</w:t>
      </w:r>
    </w:p>
    <w:p>
      <w:pPr>
        <w:numPr>
          <w:ilvl w:val="1"/>
          <w:numId w:val="4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显示了秒杀商品的图片、名称、原价、秒杀价、开始时间等信息。</w:t>
      </w:r>
    </w:p>
    <w:p>
      <w:pPr>
        <w:numPr>
          <w:ilvl w:val="1"/>
          <w:numId w:val="4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为每个商品提供了“去秒杀”按钮，用户点击可查看该商品的秒杀详情。</w:t>
      </w:r>
    </w:p>
    <w:p>
      <w:pPr>
        <w:numPr>
          <w:ilvl w:val="0"/>
          <w:numId w:val="48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秒杀详情弹窗：</w:t>
      </w:r>
    </w:p>
    <w:p>
      <w:pPr>
        <w:numPr>
          <w:ilvl w:val="1"/>
          <w:numId w:val="4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弹窗包含了秒杀商品的详细信息，如商品图片、名称、原价、秒杀价、秒杀时间等。</w:t>
      </w:r>
    </w:p>
    <w:p>
      <w:pPr>
        <w:numPr>
          <w:ilvl w:val="1"/>
          <w:numId w:val="4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在秒杀进行中，显示剩余时间、抢购状态和操作按钮。</w:t>
      </w:r>
    </w:p>
    <w:p>
      <w:pPr>
        <w:numPr>
          <w:ilvl w:val="1"/>
          <w:numId w:val="4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用户可以点击“抢购”按钮进行商品抢购操作。</w:t>
      </w:r>
    </w:p>
    <w:p>
      <w:pPr>
        <w:numPr>
          <w:ilvl w:val="0"/>
          <w:numId w:val="48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秒杀倒计时：</w:t>
      </w:r>
    </w:p>
    <w:p>
      <w:pPr>
        <w:numPr>
          <w:ilvl w:val="1"/>
          <w:numId w:val="4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在秒杀详情弹窗中显示了距离秒杀结束的倒计时。</w:t>
      </w:r>
    </w:p>
    <w:p>
      <w:pPr>
        <w:numPr>
          <w:ilvl w:val="1"/>
          <w:numId w:val="4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当倒计时为0时，秒杀状态改变为已结束，用户无法再进行抢购。</w:t>
      </w:r>
    </w:p>
    <w:p>
      <w:pPr>
        <w:numPr>
          <w:ilvl w:val="0"/>
          <w:numId w:val="48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商品抢购操作：</w:t>
      </w:r>
    </w:p>
    <w:p>
      <w:pPr>
        <w:numPr>
          <w:ilvl w:val="1"/>
          <w:numId w:val="4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用户点击“抢购”按钮后，系统进行抢购操作。</w:t>
      </w:r>
    </w:p>
    <w:p>
      <w:pPr>
        <w:numPr>
          <w:ilvl w:val="1"/>
          <w:numId w:val="4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抢购成功后，提示用户排队中，等待支付。</w:t>
      </w:r>
    </w:p>
    <w:p>
      <w:pPr>
        <w:numPr>
          <w:ilvl w:val="1"/>
          <w:numId w:val="4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抢购失败或商品已售罄时，给予相应提示。</w:t>
      </w:r>
    </w:p>
    <w:p>
      <w:pPr>
        <w:numPr>
          <w:ilvl w:val="0"/>
          <w:numId w:val="48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订单状态检查：</w:t>
      </w:r>
    </w:p>
    <w:p>
      <w:pPr>
        <w:numPr>
          <w:ilvl w:val="1"/>
          <w:numId w:val="4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系统定时检查用户抢购的订单状态。</w:t>
      </w:r>
    </w:p>
    <w:p>
      <w:pPr>
        <w:numPr>
          <w:ilvl w:val="1"/>
          <w:numId w:val="4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若抢购成功，提示用户支付；若抢购失败，提示用户未成功抢购。</w:t>
      </w:r>
    </w:p>
    <w:p>
      <w:pPr>
        <w:numPr>
          <w:ilvl w:val="0"/>
          <w:numId w:val="0"/>
        </w:numPr>
        <w:spacing w:line="360" w:lineRule="exact"/>
        <w:ind w:firstLine="480" w:firstLineChars="20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通过这些功能，用户可以浏览当前秒杀商品列表，选择感兴趣的商品查看详情，进行商品的抢购，并实时了解秒杀状态和剩余时间。</w:t>
      </w:r>
    </w:p>
    <w:p>
      <w:pPr>
        <w:pStyle w:val="74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3917315"/>
            <wp:effectExtent l="0" t="0" r="1270" b="6985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47"/>
        </w:numPr>
        <w:ind w:left="425" w:leftChars="0" w:hanging="425" w:firstLineChars="0"/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订单界面listMyOrder.vue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这个页面是用户个人订单列表页面，主要功能如下：</w:t>
      </w:r>
    </w:p>
    <w:p>
      <w:pPr>
        <w:numPr>
          <w:ilvl w:val="0"/>
          <w:numId w:val="48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订单列表：</w:t>
      </w:r>
    </w:p>
    <w:p>
      <w:pPr>
        <w:numPr>
          <w:ilvl w:val="1"/>
          <w:numId w:val="4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显示了用户个人的订单信息，包括商品图片、商品名称、价格、订单创建时间和支付状态。</w:t>
      </w:r>
    </w:p>
    <w:p>
      <w:pPr>
        <w:numPr>
          <w:ilvl w:val="1"/>
          <w:numId w:val="4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提供了“支付”操作按钮，允许用户对未支付的订单进行支付。</w:t>
      </w:r>
    </w:p>
    <w:p>
      <w:pPr>
        <w:numPr>
          <w:ilvl w:val="0"/>
          <w:numId w:val="48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支付确认弹窗：</w:t>
      </w:r>
    </w:p>
    <w:p>
      <w:pPr>
        <w:numPr>
          <w:ilvl w:val="1"/>
          <w:numId w:val="4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用户点击“支付”按钮后，弹出支付确认弹窗，询问用户是否要进行支付。</w:t>
      </w:r>
    </w:p>
    <w:p>
      <w:pPr>
        <w:numPr>
          <w:ilvl w:val="1"/>
          <w:numId w:val="4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用户可以选择“是”进行支付，或者“否”取消支付操作。</w:t>
      </w:r>
    </w:p>
    <w:p>
      <w:pPr>
        <w:numPr>
          <w:ilvl w:val="0"/>
          <w:numId w:val="48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支付操作：</w:t>
      </w:r>
    </w:p>
    <w:p>
      <w:pPr>
        <w:numPr>
          <w:ilvl w:val="1"/>
          <w:numId w:val="4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用户确认支付后，系统进行支付操作，并更新订单支付状态。</w:t>
      </w:r>
    </w:p>
    <w:p>
      <w:pPr>
        <w:numPr>
          <w:ilvl w:val="1"/>
          <w:numId w:val="4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若支付成功，页面提示支付成功，并刷新订单列表。</w:t>
      </w:r>
    </w:p>
    <w:p>
      <w:pPr>
        <w:numPr>
          <w:ilvl w:val="0"/>
          <w:numId w:val="48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订单状态标签：</w:t>
      </w:r>
    </w:p>
    <w:p>
      <w:pPr>
        <w:numPr>
          <w:ilvl w:val="1"/>
          <w:numId w:val="48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在订单列表中显示订单的支付状态标签，包括“已支付”和“30分钟未支付自动取消”等状态。</w:t>
      </w:r>
    </w:p>
    <w:p>
      <w:pPr>
        <w:numPr>
          <w:ilvl w:val="0"/>
          <w:numId w:val="0"/>
        </w:numPr>
        <w:spacing w:line="360" w:lineRule="exact"/>
        <w:ind w:firstLine="480" w:firstLineChars="20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通过这些功能，用户可以方便地查看个人订单情况，及时进行支付操作，以完成购物流程。</w:t>
      </w:r>
    </w:p>
    <w:p>
      <w:pPr>
        <w:pStyle w:val="74"/>
      </w:pPr>
      <w:r>
        <w:drawing>
          <wp:inline distT="0" distB="0" distL="114300" distR="114300">
            <wp:extent cx="5272405" cy="4305300"/>
            <wp:effectExtent l="0" t="0" r="10795" b="0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4"/>
      </w:pPr>
    </w:p>
    <w:p>
      <w:pPr>
        <w:pStyle w:val="52"/>
        <w:numPr>
          <w:ilvl w:val="0"/>
          <w:numId w:val="47"/>
        </w:numPr>
        <w:ind w:left="425" w:leftChars="0" w:hanging="425" w:firstLineChars="0"/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错误处理界面error.vue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这个界面用于处理请求链接不存在的情况，自动返回上一个页面。</w:t>
      </w:r>
    </w:p>
    <w:p>
      <w:pPr>
        <w:pStyle w:val="74"/>
      </w:pPr>
      <w:r>
        <w:drawing>
          <wp:inline distT="0" distB="0" distL="114300" distR="114300">
            <wp:extent cx="5271135" cy="4328160"/>
            <wp:effectExtent l="0" t="0" r="12065" b="2540"/>
            <wp:docPr id="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 w:line="360" w:lineRule="auto"/>
      </w:pPr>
      <w:bookmarkStart w:id="30" w:name="_Toc16317"/>
      <w:r>
        <w:rPr>
          <w:rFonts w:hint="eastAsia"/>
          <w:lang w:val="en-US" w:eastAsia="zh-CN"/>
        </w:rPr>
        <w:t>主要功能实现</w:t>
      </w:r>
      <w:bookmarkEnd w:id="30"/>
    </w:p>
    <w:p>
      <w:pPr>
        <w:pStyle w:val="4"/>
        <w:spacing w:before="163" w:after="163" w:line="360" w:lineRule="auto"/>
      </w:pPr>
      <w:bookmarkStart w:id="31" w:name="_Toc29356"/>
      <w:r>
        <w:rPr>
          <w:rFonts w:hint="eastAsia"/>
        </w:rPr>
        <w:t>Redis</w:t>
      </w:r>
      <w:r>
        <w:rPr>
          <w:rFonts w:hint="eastAsia"/>
          <w:lang w:val="en-US" w:eastAsia="zh-CN"/>
        </w:rPr>
        <w:t>缓存</w:t>
      </w:r>
      <w:bookmarkEnd w:id="31"/>
    </w:p>
    <w:p>
      <w:pPr>
        <w:pStyle w:val="74"/>
      </w:pPr>
      <w:r>
        <w:drawing>
          <wp:inline distT="0" distB="0" distL="114300" distR="114300">
            <wp:extent cx="5269865" cy="4276725"/>
            <wp:effectExtent l="0" t="0" r="635" b="3175"/>
            <wp:docPr id="1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163" w:after="163" w:line="360" w:lineRule="auto"/>
      </w:pPr>
      <w:bookmarkStart w:id="32" w:name="_Toc25307"/>
      <w:r>
        <w:rPr>
          <w:rFonts w:hint="eastAsia"/>
        </w:rPr>
        <w:t>RabbitMQ处理用户的秒杀请求</w:t>
      </w:r>
      <w:bookmarkEnd w:id="32"/>
    </w:p>
    <w:p>
      <w:pPr>
        <w:pStyle w:val="52"/>
        <w:numPr>
          <w:ilvl w:val="0"/>
          <w:numId w:val="49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RabbitMQ生产者实现机制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这是一个基于RabbitMQ的消息生产者服务实现，提供了两个主要功能，分别是发送即时信息和发送延时消息。以下是对该实现类的详细介绍，同时结合秒杀场景：</w:t>
      </w:r>
    </w:p>
    <w:p>
      <w:pPr>
        <w:numPr>
          <w:ilvl w:val="0"/>
          <w:numId w:val="50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发送即时信息 (sendInformation 方法)：</w:t>
      </w:r>
    </w:p>
    <w:p>
      <w:pPr>
        <w:numPr>
          <w:ilvl w:val="1"/>
          <w:numId w:val="50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通过注入的AmqpTemplate对象，使用convertAndSend方法将消息发送到指定的Direct Exchange（直连交换机）和Routing Key（路由键）。</w:t>
      </w:r>
    </w:p>
    <w:p>
      <w:pPr>
        <w:numPr>
          <w:ilvl w:val="1"/>
          <w:numId w:val="50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在秒杀场景中，这个方法可能用于发送即时的秒杀信息，通知相关系统组件进行相应的处理。例如，在用户成功秒杀商品后，可以通过此方法发布消息，告知订单系统生成相应订单。</w:t>
      </w:r>
    </w:p>
    <w:p>
      <w:pPr>
        <w:numPr>
          <w:ilvl w:val="0"/>
          <w:numId w:val="50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发送延时消息 (sendMessageDelayed 方法)：</w:t>
      </w:r>
    </w:p>
    <w:p>
      <w:pPr>
        <w:numPr>
          <w:ilvl w:val="1"/>
          <w:numId w:val="50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通过注入的AmqpTemplate对象，同样使用convertAndSend方法，但在这里设置了消息的延时属性。</w:t>
      </w:r>
    </w:p>
    <w:p>
      <w:pPr>
        <w:numPr>
          <w:ilvl w:val="1"/>
          <w:numId w:val="50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在秒杀场景中，这个方法可以用于处理一些延时任务，例如订单支付超时未支付的处理。通过将订单信息发送到带有延时特性的交换机，系统可以在一定时间后再进行处理，例如取消订单。</w:t>
      </w:r>
    </w:p>
    <w:p>
      <w:pPr>
        <w:numPr>
          <w:ilvl w:val="0"/>
          <w:numId w:val="50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结合秒杀场景：</w:t>
      </w:r>
    </w:p>
    <w:p>
      <w:pPr>
        <w:numPr>
          <w:ilvl w:val="1"/>
          <w:numId w:val="50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延时消息的使用在秒杀场景中尤为重要。例如，用户成功秒杀后，可以通过延时消息来触发订单的支付检查，以确保订单在一定时间内完成支付。</w:t>
      </w:r>
    </w:p>
    <w:p>
      <w:pPr>
        <w:numPr>
          <w:ilvl w:val="1"/>
          <w:numId w:val="50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另外，延时消息也可用于处理库存的回滚操作。如果用户在一定时间内未支付，可以通过延时消息通知系统回滚相应商品的库存。</w:t>
      </w:r>
    </w:p>
    <w:p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总体而言，这个RabbitMQ生产者服务实现提供了在秒杀场景中处理即时和延时消息的功能，以支持相关业务逻辑的实时处理和调度。</w:t>
      </w:r>
    </w:p>
    <w:p>
      <w:pPr>
        <w:pStyle w:val="74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2643505"/>
            <wp:effectExtent l="0" t="0" r="10160" b="1079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49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RabbitMQ消费者实现机制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这是一个基于RabbitMQ的消息消费者服务实现，用于处理秒杀场景中的相关请求和延时消息。以下是对该实现类的详细介绍，同时结合秒杀场景：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handleMiaoShaRequst方法详细介绍：</w:t>
      </w:r>
    </w:p>
    <w:p>
      <w:pPr>
        <w:numPr>
          <w:ilvl w:val="0"/>
          <w:numId w:val="51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@RabbitListener 注解：</w:t>
      </w:r>
    </w:p>
    <w:p>
      <w:pPr>
        <w:numPr>
          <w:ilvl w:val="1"/>
          <w:numId w:val="51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通过该注解，将方法标记为RabbitMQ的消息监听器。指定监听的队列为RabbitMQConfig.DIRECT_QUEUE，即处理秒杀请求的队列。</w:t>
      </w:r>
    </w:p>
    <w:p>
      <w:pPr>
        <w:numPr>
          <w:ilvl w:val="0"/>
          <w:numId w:val="51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消息处理逻辑：</w:t>
      </w:r>
    </w:p>
    <w:p>
      <w:pPr>
        <w:numPr>
          <w:ilvl w:val="1"/>
          <w:numId w:val="51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打印接收到的消息，用于调试和记录日志。</w:t>
      </w:r>
    </w:p>
    <w:p>
      <w:pPr>
        <w:numPr>
          <w:ilvl w:val="1"/>
          <w:numId w:val="51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使用Gson将接收到的消息字符串反序列化为OrderVo对象，其中包含了秒杀订单的相关信息。</w:t>
      </w:r>
    </w:p>
    <w:p>
      <w:pPr>
        <w:numPr>
          <w:ilvl w:val="1"/>
          <w:numId w:val="51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创建Map对象，存储用户ID和秒杀商品ID，用于查询用户是否已经秒杀过该商品。</w:t>
      </w:r>
    </w:p>
    <w:p>
      <w:pPr>
        <w:numPr>
          <w:ilvl w:val="1"/>
          <w:numId w:val="51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查询数据库获取秒杀商品信息，判断秒杀商品库存是否大于0。</w:t>
      </w:r>
    </w:p>
    <w:p>
      <w:pPr>
        <w:numPr>
          <w:ilvl w:val="1"/>
          <w:numId w:val="51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如果条件满足，判断用户是否已经秒杀过该商品，若没有则创建新订单。</w:t>
      </w:r>
    </w:p>
    <w:p>
      <w:pPr>
        <w:numPr>
          <w:ilvl w:val="0"/>
          <w:numId w:val="51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业务逻辑说明：</w:t>
      </w:r>
    </w:p>
    <w:p>
      <w:pPr>
        <w:numPr>
          <w:ilvl w:val="1"/>
          <w:numId w:val="51"/>
        </w:numPr>
        <w:ind w:left="84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该方法主要处理即时的秒杀请求，确保在秒杀商品有库存的情况下，用户可以成功下单，并防止用户多次秒杀同一商品。</w:t>
      </w:r>
    </w:p>
    <w:p>
      <w:pPr>
        <w:pStyle w:val="74"/>
      </w:pPr>
      <w:r>
        <w:drawing>
          <wp:inline distT="0" distB="0" distL="114300" distR="114300">
            <wp:extent cx="5270500" cy="3865880"/>
            <wp:effectExtent l="0" t="0" r="0" b="762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handleMiaoShaRequst方法详细介绍：</w:t>
      </w:r>
    </w:p>
    <w:p>
      <w:pPr>
        <w:pStyle w:val="74"/>
        <w:numPr>
          <w:ilvl w:val="0"/>
          <w:numId w:val="52"/>
        </w:numPr>
        <w:ind w:left="420" w:leftChars="0" w:hanging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@RabbitListener注解：</w:t>
      </w:r>
    </w:p>
    <w:p>
      <w:pPr>
        <w:pStyle w:val="74"/>
        <w:numPr>
          <w:ilvl w:val="1"/>
          <w:numId w:val="52"/>
        </w:numPr>
        <w:ind w:left="840" w:leftChars="0" w:hanging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同样通过该注解，将方法标记为RabbitMQ的消息监听器。指定监听的队列为RabbitMQConfig.DELAYED_QUEUE，即处理延时消息的队列。</w:t>
      </w:r>
    </w:p>
    <w:p>
      <w:pPr>
        <w:pStyle w:val="74"/>
        <w:numPr>
          <w:ilvl w:val="0"/>
          <w:numId w:val="52"/>
        </w:numPr>
        <w:ind w:left="420" w:leftChars="0" w:hanging="420" w:firstLineChars="0"/>
        <w:jc w:val="both"/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消息处理逻辑：</w:t>
      </w:r>
    </w:p>
    <w:p>
      <w:pPr>
        <w:pStyle w:val="74"/>
        <w:numPr>
          <w:ilvl w:val="1"/>
          <w:numId w:val="52"/>
        </w:numPr>
        <w:ind w:left="840" w:leftChars="0" w:hanging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解析消息中的订单ID，获取相应订单的信息。</w:t>
      </w:r>
    </w:p>
    <w:p>
      <w:pPr>
        <w:pStyle w:val="74"/>
        <w:numPr>
          <w:ilvl w:val="1"/>
          <w:numId w:val="52"/>
        </w:numPr>
        <w:ind w:left="840" w:leftChars="0" w:hanging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判断订单支付状态是否为未支付（0），如果是，则执行取消订单的逻辑。</w:t>
      </w:r>
    </w:p>
    <w:p>
      <w:pPr>
        <w:pStyle w:val="74"/>
        <w:numPr>
          <w:ilvl w:val="1"/>
          <w:numId w:val="52"/>
        </w:numPr>
        <w:ind w:left="840" w:leftChars="0" w:hanging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将订单状态设置为已取消（2），并回滚相关商品和秒杀商品的库存。</w:t>
      </w:r>
    </w:p>
    <w:p>
      <w:pPr>
        <w:pStyle w:val="74"/>
        <w:numPr>
          <w:ilvl w:val="1"/>
          <w:numId w:val="52"/>
        </w:numPr>
        <w:ind w:left="840" w:leftChars="0" w:hanging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如果秒杀商品的秒杀时间仍未过，释放相应秒杀商品的库存。</w:t>
      </w:r>
    </w:p>
    <w:p>
      <w:pPr>
        <w:pStyle w:val="74"/>
        <w:numPr>
          <w:ilvl w:val="0"/>
          <w:numId w:val="52"/>
        </w:numPr>
        <w:ind w:left="420" w:leftChars="0" w:hanging="420" w:firstLineChars="0"/>
        <w:jc w:val="both"/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业务逻辑说明：该方法处理了延时消息，用于取消</w:t>
      </w:r>
    </w:p>
    <w:p>
      <w:pPr>
        <w:pStyle w:val="74"/>
      </w:pPr>
    </w:p>
    <w:p>
      <w:pPr>
        <w:pStyle w:val="74"/>
      </w:pPr>
    </w:p>
    <w:p>
      <w:pPr>
        <w:pStyle w:val="74"/>
      </w:pPr>
      <w:r>
        <w:drawing>
          <wp:inline distT="0" distB="0" distL="114300" distR="114300">
            <wp:extent cx="5274310" cy="4145915"/>
            <wp:effectExtent l="0" t="0" r="8890" b="698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这个RabbitMQ消费者服务实现提供了在秒杀场景中处理即时和延时消息的功能，以支持相关业务逻辑的实时处理和调度。</w:t>
      </w:r>
    </w:p>
    <w:p>
      <w:pPr>
        <w:pStyle w:val="2"/>
        <w:spacing w:before="163" w:after="163" w:line="360" w:lineRule="auto"/>
      </w:pPr>
      <w:bookmarkStart w:id="33" w:name="_Toc7051"/>
      <w:r>
        <w:rPr>
          <w:rFonts w:hint="eastAsia"/>
          <w:lang w:val="en-US" w:eastAsia="zh-CN"/>
        </w:rPr>
        <w:t>秒杀系统运行效果</w:t>
      </w:r>
      <w:bookmarkEnd w:id="33"/>
    </w:p>
    <w:p>
      <w:pPr>
        <w:pStyle w:val="3"/>
        <w:spacing w:before="163" w:after="163" w:line="360" w:lineRule="auto"/>
      </w:pPr>
      <w:bookmarkStart w:id="34" w:name="_Toc10547"/>
      <w:r>
        <w:rPr>
          <w:rFonts w:hint="eastAsia"/>
          <w:lang w:val="en-US" w:eastAsia="zh-CN"/>
        </w:rPr>
        <w:t>用户秒杀系统</w:t>
      </w:r>
      <w:bookmarkEnd w:id="34"/>
    </w:p>
    <w:p>
      <w:pPr>
        <w:pStyle w:val="52"/>
        <w:numPr>
          <w:ilvl w:val="0"/>
          <w:numId w:val="53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用户登录</w:t>
      </w:r>
    </w:p>
    <w:p>
      <w:pPr>
        <w:pStyle w:val="74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0" distR="0">
            <wp:extent cx="5274310" cy="3343275"/>
            <wp:effectExtent l="0" t="0" r="0" b="0"/>
            <wp:docPr id="1889385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85285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53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用户注册</w:t>
      </w:r>
    </w:p>
    <w:p>
      <w:pPr>
        <w:pStyle w:val="74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0" distR="0">
            <wp:extent cx="5274310" cy="3343275"/>
            <wp:effectExtent l="0" t="0" r="0" b="0"/>
            <wp:docPr id="61245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566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53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登陆成功主页面</w:t>
      </w:r>
    </w:p>
    <w:p>
      <w:pPr>
        <w:pStyle w:val="74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0" distR="0">
            <wp:extent cx="5274310" cy="3343275"/>
            <wp:effectExtent l="0" t="0" r="0" b="0"/>
            <wp:docPr id="1413860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60822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53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我的订单界面</w:t>
      </w:r>
    </w:p>
    <w:p>
      <w:pPr>
        <w:pStyle w:val="74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0" distR="0">
            <wp:extent cx="5274310" cy="3343275"/>
            <wp:effectExtent l="0" t="0" r="0" b="0"/>
            <wp:docPr id="1890604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04188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53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正在秒杀</w:t>
      </w:r>
    </w:p>
    <w:p>
      <w:pPr>
        <w:pStyle w:val="74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0" distR="0">
            <wp:extent cx="5274310" cy="3343275"/>
            <wp:effectExtent l="0" t="0" r="0" b="0"/>
            <wp:docPr id="429360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60275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53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秒杀失败（秒杀已结束）</w:t>
      </w:r>
    </w:p>
    <w:p>
      <w:pPr>
        <w:pStyle w:val="74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0" distR="0">
            <wp:extent cx="5274310" cy="3343275"/>
            <wp:effectExtent l="0" t="0" r="0" b="0"/>
            <wp:docPr id="1982937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3782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53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支付订单，秒杀成功</w:t>
      </w:r>
    </w:p>
    <w:p>
      <w:pPr>
        <w:pStyle w:val="74"/>
      </w:pPr>
      <w:r>
        <w:drawing>
          <wp:inline distT="0" distB="0" distL="0" distR="0">
            <wp:extent cx="5274310" cy="3343275"/>
            <wp:effectExtent l="0" t="0" r="0" b="0"/>
            <wp:docPr id="559094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9439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4"/>
      </w:pPr>
      <w:r>
        <w:drawing>
          <wp:inline distT="0" distB="0" distL="0" distR="0">
            <wp:extent cx="5274310" cy="3343275"/>
            <wp:effectExtent l="0" t="0" r="0" b="0"/>
            <wp:docPr id="876825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25263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4"/>
        <w:rPr>
          <w:rFonts w:hint="eastAsia"/>
          <w:lang w:val="en-US" w:eastAsia="zh-CN"/>
        </w:rPr>
      </w:pPr>
      <w:r>
        <w:drawing>
          <wp:inline distT="0" distB="0" distL="0" distR="0">
            <wp:extent cx="5274310" cy="3343275"/>
            <wp:effectExtent l="0" t="0" r="0" b="0"/>
            <wp:docPr id="1887366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66816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 w:line="360" w:lineRule="auto"/>
      </w:pPr>
      <w:bookmarkStart w:id="35" w:name="_Toc7882"/>
      <w:r>
        <w:rPr>
          <w:rFonts w:hint="eastAsia"/>
          <w:lang w:val="en-US" w:eastAsia="zh-CN"/>
        </w:rPr>
        <w:t>秒杀后台管理系统</w:t>
      </w:r>
      <w:bookmarkEnd w:id="35"/>
    </w:p>
    <w:p>
      <w:pPr>
        <w:pStyle w:val="52"/>
        <w:numPr>
          <w:ilvl w:val="0"/>
          <w:numId w:val="54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登录后台管理系统</w:t>
      </w:r>
    </w:p>
    <w:p>
      <w:pPr>
        <w:pStyle w:val="74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0" distR="0">
            <wp:extent cx="5274310" cy="3343275"/>
            <wp:effectExtent l="0" t="0" r="0" b="0"/>
            <wp:docPr id="1524658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58648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54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秒杀订单管理</w:t>
      </w:r>
    </w:p>
    <w:p>
      <w:pPr>
        <w:pStyle w:val="74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0" distR="0">
            <wp:extent cx="5274310" cy="3343275"/>
            <wp:effectExtent l="0" t="0" r="0" b="0"/>
            <wp:docPr id="1641323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23629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54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秒杀活动管理</w:t>
      </w:r>
    </w:p>
    <w:p>
      <w:pPr>
        <w:pStyle w:val="74"/>
      </w:pPr>
      <w:r>
        <w:drawing>
          <wp:inline distT="0" distB="0" distL="0" distR="0">
            <wp:extent cx="5274310" cy="3343275"/>
            <wp:effectExtent l="0" t="0" r="0" b="0"/>
            <wp:docPr id="1565275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75331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54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已支付订单</w:t>
      </w:r>
    </w:p>
    <w:p>
      <w:pPr>
        <w:pStyle w:val="74"/>
      </w:pPr>
      <w:r>
        <w:drawing>
          <wp:inline distT="0" distB="0" distL="0" distR="0">
            <wp:extent cx="5274310" cy="3343275"/>
            <wp:effectExtent l="0" t="0" r="0" b="0"/>
            <wp:docPr id="216435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35813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 w:line="360" w:lineRule="auto"/>
      </w:pPr>
      <w:bookmarkStart w:id="36" w:name="_Toc20808"/>
      <w:r>
        <w:rPr>
          <w:rFonts w:hint="eastAsia"/>
          <w:lang w:val="en-US" w:eastAsia="zh-CN"/>
        </w:rPr>
        <w:t>后台管理系统数据展示</w:t>
      </w:r>
      <w:bookmarkEnd w:id="36"/>
    </w:p>
    <w:p>
      <w:pPr>
        <w:pStyle w:val="52"/>
        <w:numPr>
          <w:ilvl w:val="0"/>
          <w:numId w:val="0"/>
        </w:numPr>
        <w:ind w:leftChars="0" w:firstLine="480" w:firstLineChars="20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下面是后台管</w:t>
      </w:r>
      <w:bookmarkStart w:id="40" w:name="_GoBack"/>
      <w:bookmarkEnd w:id="40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理的数据大屏看板，为了更好的展示看板的效果，我们在数据库中自己填充了相关信息。在最中间是全国各地的秒杀金额热力图，从图中可以看到今日的秒杀北京地区较为火爆，总订单额达到了2200万。同时在最左边有实时的订单交易金额，还有近一周的单日数据，以及支付率，还有今日秒杀数据的商品类别占比，以及城市数据统计，按照小时订单数据统计。</w:t>
      </w:r>
    </w:p>
    <w:p>
      <w:pPr>
        <w:pStyle w:val="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4" name="图片 4" descr="57c532bf925304f4540792ce82aae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7c532bf925304f4540792ce82aaee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163" w:after="163" w:line="360" w:lineRule="auto"/>
      </w:pPr>
      <w:bookmarkStart w:id="37" w:name="_Toc29492"/>
      <w:r>
        <w:rPr>
          <w:rFonts w:hint="eastAsia"/>
          <w:lang w:val="en-US" w:eastAsia="zh-CN"/>
        </w:rPr>
        <w:t>秒杀系统测试结果</w:t>
      </w:r>
      <w:bookmarkEnd w:id="37"/>
    </w:p>
    <w:p>
      <w:pPr>
        <w:pStyle w:val="3"/>
        <w:spacing w:before="163" w:after="163" w:line="360" w:lineRule="auto"/>
      </w:pPr>
      <w:bookmarkStart w:id="38" w:name="_Toc18346"/>
      <w:r>
        <w:rPr>
          <w:rFonts w:hint="eastAsia"/>
          <w:lang w:val="en-US" w:eastAsia="zh-CN"/>
        </w:rPr>
        <w:t>秒杀接口的测试</w:t>
      </w:r>
      <w:bookmarkEnd w:id="38"/>
    </w:p>
    <w:p>
      <w:pPr>
        <w:pStyle w:val="52"/>
        <w:numPr>
          <w:ilvl w:val="0"/>
          <w:numId w:val="55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生成测试文件：</w:t>
      </w:r>
    </w:p>
    <w:p>
      <w:pPr>
        <w:pStyle w:val="52"/>
        <w:numPr>
          <w:ilvl w:val="0"/>
          <w:numId w:val="0"/>
        </w:numPr>
        <w:ind w:leftChars="0"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使用python脚本生成test_data.csv文件，其中包含了用户id，商品id等参数。为了模拟真实的秒杀场景，使用500个不同用户（用户id为1001~1501）对库存为100的商品id为10的商品进行秒杀。</w:t>
      </w:r>
    </w:p>
    <w:p>
      <w:pPr>
        <w:pStyle w:val="74"/>
        <w:rPr>
          <w:rFonts w:hint="eastAsia"/>
          <w:lang w:val="en-US" w:eastAsia="zh-CN"/>
        </w:rPr>
      </w:pPr>
      <w:r>
        <w:drawing>
          <wp:inline distT="0" distB="0" distL="114300" distR="114300">
            <wp:extent cx="4695190" cy="2797810"/>
            <wp:effectExtent l="0" t="0" r="381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55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创建测试计划：</w:t>
      </w:r>
    </w:p>
    <w:p>
      <w:pPr>
        <w:pStyle w:val="52"/>
        <w:numPr>
          <w:ilvl w:val="0"/>
          <w:numId w:val="0"/>
        </w:numPr>
        <w:ind w:leftChars="0" w:firstLine="480" w:firstLineChars="20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打开JMeter，创建一个新的测试计划。在测试计划上右键单击，选择"Add" -&gt; "Threads (Users)" -&gt; "Thread Group"，配置线程组的属性，包括用户数和循环次数。</w:t>
      </w:r>
    </w:p>
    <w:p>
      <w:pPr>
        <w:pStyle w:val="52"/>
        <w:numPr>
          <w:ilvl w:val="0"/>
          <w:numId w:val="55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添加Sampler：</w:t>
      </w:r>
    </w:p>
    <w:p>
      <w:pPr>
        <w:pStyle w:val="52"/>
        <w:numPr>
          <w:ilvl w:val="0"/>
          <w:numId w:val="0"/>
        </w:numPr>
        <w:ind w:leftChars="0" w:firstLine="480" w:firstLineChars="20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在线程组上右键单击，选择"Add" -&gt; "Sampler" -&gt; 选择适当的 Sampler，比如HTTP请求。</w:t>
      </w:r>
    </w:p>
    <w:p>
      <w:pPr>
        <w:pStyle w:val="52"/>
        <w:numPr>
          <w:ilvl w:val="0"/>
          <w:numId w:val="55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添加Listener：</w:t>
      </w:r>
    </w:p>
    <w:p>
      <w:pPr>
        <w:pStyle w:val="52"/>
        <w:numPr>
          <w:ilvl w:val="0"/>
          <w:numId w:val="0"/>
        </w:numPr>
        <w:ind w:leftChars="0" w:firstLine="480" w:firstLineChars="20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在线程组上右键单击，选择"Add" -&gt; "Listener" -&gt; 选择适当的Listener，比如Summary Report和View Results Tree。</w:t>
      </w:r>
    </w:p>
    <w:p>
      <w:pPr>
        <w:pStyle w:val="52"/>
        <w:numPr>
          <w:ilvl w:val="0"/>
          <w:numId w:val="55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配置CSV数据文件：</w:t>
      </w:r>
    </w:p>
    <w:p>
      <w:pPr>
        <w:pStyle w:val="52"/>
        <w:numPr>
          <w:ilvl w:val="0"/>
          <w:numId w:val="0"/>
        </w:numPr>
        <w:ind w:leftChars="0" w:firstLine="480" w:firstLineChars="20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在JMeter中，右键单击测试计划，选择"Add" -&gt; "Config Element" -&gt; "CSV Data Set Config"。配置CSV Data Set Config元件，指定刚才创建的CSV文件的路径。</w:t>
      </w:r>
    </w:p>
    <w:p>
      <w:pPr>
        <w:pStyle w:val="52"/>
        <w:numPr>
          <w:ilvl w:val="0"/>
          <w:numId w:val="55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使用变量引用：</w:t>
      </w:r>
    </w:p>
    <w:p>
      <w:pPr>
        <w:pStyle w:val="52"/>
        <w:numPr>
          <w:ilvl w:val="0"/>
          <w:numId w:val="0"/>
        </w:numPr>
        <w:ind w:leftChars="0" w:firstLine="480" w:firstLineChars="20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在HTTP请求中，使用${variable_name}的形式引用CSV文件中的变量，例如${userId}。</w:t>
      </w:r>
    </w:p>
    <w:p>
      <w:pPr>
        <w:pStyle w:val="52"/>
        <w:numPr>
          <w:ilvl w:val="0"/>
          <w:numId w:val="55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测试结果：</w:t>
      </w:r>
    </w:p>
    <w:p>
      <w:pPr>
        <w:numPr>
          <w:ilvl w:val="0"/>
          <w:numId w:val="56"/>
        </w:numPr>
        <w:ind w:left="420" w:leftChars="0" w:hanging="420" w:firstLineChars="0"/>
        <w:rPr>
          <w:rFonts w:hint="default" w:ascii="宋体" w:hAnsi="宋体" w:eastAsia="宋体"/>
          <w:lang w:val="en-US"/>
        </w:rPr>
      </w:pPr>
      <w:r>
        <w:rPr>
          <w:rFonts w:hint="default" w:ascii="宋体" w:hAnsi="宋体" w:eastAsia="宋体"/>
          <w:lang w:val="en-US"/>
        </w:rPr>
        <w:t>没有出现超卖现象：库存正常减为0，没有出现负数的情况</w:t>
      </w:r>
    </w:p>
    <w:p>
      <w:pPr>
        <w:pStyle w:val="74"/>
        <w:rPr>
          <w:rFonts w:hint="default" w:ascii="宋体" w:hAnsi="宋体" w:eastAsia="宋体"/>
          <w:lang w:val="en-US"/>
        </w:rPr>
      </w:pPr>
      <w:r>
        <w:drawing>
          <wp:inline distT="0" distB="0" distL="114300" distR="114300">
            <wp:extent cx="5271770" cy="225425"/>
            <wp:effectExtent l="0" t="0" r="1143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6"/>
        </w:numPr>
        <w:ind w:left="420" w:leftChars="0" w:hanging="420" w:firstLineChars="0"/>
        <w:rPr>
          <w:rFonts w:hint="default" w:ascii="宋体" w:hAnsi="宋体" w:eastAsia="宋体"/>
          <w:lang w:val="en-US"/>
        </w:rPr>
      </w:pPr>
      <w:r>
        <w:rPr>
          <w:rFonts w:hint="default" w:ascii="宋体" w:hAnsi="宋体" w:eastAsia="宋体"/>
          <w:lang w:val="en-US"/>
        </w:rPr>
        <w:t>订单生成成功，一共100条订单数据，由100个不同用户抢到商品</w:t>
      </w:r>
    </w:p>
    <w:p>
      <w:pPr>
        <w:pStyle w:val="74"/>
        <w:rPr>
          <w:rFonts w:hint="default" w:ascii="宋体" w:hAnsi="宋体" w:eastAsia="宋体"/>
          <w:lang w:val="en-US"/>
        </w:rPr>
      </w:pPr>
      <w:r>
        <w:drawing>
          <wp:inline distT="0" distB="0" distL="114300" distR="114300">
            <wp:extent cx="5272405" cy="2252345"/>
            <wp:effectExtent l="0" t="0" r="1079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6"/>
        </w:numPr>
        <w:ind w:left="420" w:leftChars="0" w:hanging="420" w:firstLineChars="0"/>
        <w:rPr>
          <w:rFonts w:hint="default" w:ascii="宋体" w:hAnsi="宋体" w:eastAsia="宋体"/>
          <w:lang w:val="en-US"/>
        </w:rPr>
      </w:pPr>
      <w:r>
        <w:rPr>
          <w:rFonts w:hint="default" w:ascii="宋体" w:hAnsi="宋体" w:eastAsia="宋体"/>
          <w:lang w:val="en-US"/>
        </w:rPr>
        <w:t>QPS的测试</w:t>
      </w:r>
    </w:p>
    <w:p>
      <w:pPr>
        <w:pStyle w:val="74"/>
        <w:rPr>
          <w:rFonts w:hint="default" w:ascii="宋体" w:hAnsi="宋体" w:eastAsia="宋体"/>
          <w:lang w:val="en-US"/>
        </w:rPr>
      </w:pPr>
      <w:r>
        <w:drawing>
          <wp:inline distT="0" distB="0" distL="114300" distR="114300">
            <wp:extent cx="5266690" cy="391795"/>
            <wp:effectExtent l="0" t="0" r="381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 w:line="360" w:lineRule="auto"/>
      </w:pPr>
      <w:bookmarkStart w:id="39" w:name="_Toc10311"/>
      <w:r>
        <w:rPr>
          <w:rFonts w:hint="eastAsia"/>
          <w:lang w:val="en-US" w:eastAsia="zh-CN"/>
        </w:rPr>
        <w:t>其他部分的测试</w:t>
      </w:r>
      <w:bookmarkEnd w:id="39"/>
    </w:p>
    <w:p>
      <w:pPr>
        <w:pStyle w:val="52"/>
        <w:numPr>
          <w:ilvl w:val="0"/>
          <w:numId w:val="57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对Controller层进行单元测试：</w:t>
      </w:r>
    </w:p>
    <w:p>
      <w:pPr>
        <w:pStyle w:val="52"/>
        <w:numPr>
          <w:ilvl w:val="0"/>
          <w:numId w:val="0"/>
        </w:numPr>
        <w:ind w:leftChars="0"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接口代码如下</w:t>
      </w:r>
    </w:p>
    <w:p>
      <w:pPr>
        <w:pStyle w:val="74"/>
      </w:pPr>
      <w:r>
        <w:drawing>
          <wp:inline distT="0" distB="0" distL="114300" distR="114300">
            <wp:extent cx="5271770" cy="1047115"/>
            <wp:effectExtent l="0" t="0" r="1143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0"/>
        </w:numPr>
        <w:ind w:leftChars="0"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在test中建立springBoot的test文件，对该接口进行测试</w:t>
      </w:r>
    </w:p>
    <w:p>
      <w:pPr>
        <w:pStyle w:val="74"/>
      </w:pPr>
      <w:r>
        <w:drawing>
          <wp:inline distT="0" distB="0" distL="114300" distR="114300">
            <wp:extent cx="5271770" cy="2767330"/>
            <wp:effectExtent l="0" t="0" r="1143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0"/>
        </w:numPr>
        <w:ind w:leftChars="0"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测试结果：该接口成功返回了分页查询的订单列表</w:t>
      </w:r>
    </w:p>
    <w:p>
      <w:pPr>
        <w:pStyle w:val="74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429385"/>
            <wp:effectExtent l="0" t="0" r="508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57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对Service层进行单元测试：</w:t>
      </w:r>
    </w:p>
    <w:p>
      <w:pPr>
        <w:pStyle w:val="52"/>
        <w:numPr>
          <w:ilvl w:val="0"/>
          <w:numId w:val="0"/>
        </w:numPr>
        <w:ind w:leftChars="0"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service层的接口如下</w:t>
      </w:r>
    </w:p>
    <w:p>
      <w:pPr>
        <w:pStyle w:val="74"/>
      </w:pPr>
      <w:r>
        <w:drawing>
          <wp:inline distT="0" distB="0" distL="114300" distR="114300">
            <wp:extent cx="5272405" cy="1978660"/>
            <wp:effectExtent l="0" t="0" r="1079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0"/>
        </w:numPr>
        <w:ind w:leftChars="0"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在test中建立springBoot的test文件，对该接口进行测试</w:t>
      </w:r>
    </w:p>
    <w:p>
      <w:pPr>
        <w:pStyle w:val="74"/>
      </w:pPr>
      <w:r>
        <w:drawing>
          <wp:inline distT="0" distB="0" distL="114300" distR="114300">
            <wp:extent cx="5267325" cy="1108075"/>
            <wp:effectExtent l="0" t="0" r="317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0"/>
        </w:numPr>
        <w:ind w:leftChars="0"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测试结果：成功的返回了用户对应的角色id</w:t>
      </w:r>
    </w:p>
    <w:p>
      <w:pPr>
        <w:pStyle w:val="74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565275"/>
            <wp:effectExtent l="0" t="0" r="444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11" w:type="first"/>
      <w:pgSz w:w="11906" w:h="16838"/>
      <w:pgMar w:top="1440" w:right="1800" w:bottom="1440" w:left="1800" w:header="794" w:footer="992" w:gutter="0"/>
      <w:pgNumType w:start="0"/>
      <w:cols w:space="425" w:num="1"/>
      <w:titlePg/>
      <w:docGrid w:type="lines"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256867236"/>
      <w:docPartObj>
        <w:docPartGallery w:val="autotext"/>
      </w:docPartObj>
    </w:sdtPr>
    <w:sdtContent>
      <w:p>
        <w:pPr>
          <w:pStyle w:val="19"/>
          <w:ind w:firstLine="360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19"/>
      <w:ind w:firstLineChars="111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firstLine="480"/>
      </w:pPr>
      <w:r>
        <w:separator/>
      </w:r>
    </w:p>
  </w:footnote>
  <w:footnote w:type="continuationSeparator" w:id="1">
    <w:p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360"/>
    </w:pPr>
    <w:r>
      <w:rPr>
        <w:rFonts w:hint="eastAsia" w:ascii="楷体" w:hAnsi="楷体" w:eastAsia="楷体"/>
        <w:lang w:val="en-US" w:eastAsia="zh-CN"/>
      </w:rPr>
      <w:t>秒杀</w:t>
    </w:r>
    <w:r>
      <w:rPr>
        <w:rFonts w:hint="eastAsia" w:ascii="楷体" w:hAnsi="楷体" w:eastAsia="楷体"/>
      </w:rPr>
      <w:t>系统</w:t>
    </w:r>
    <w:r>
      <w:rPr>
        <w:rFonts w:hint="eastAsia" w:ascii="楷体" w:hAnsi="楷体" w:eastAsia="楷体"/>
        <w:lang w:val="en-US" w:eastAsia="zh-CN"/>
      </w:rPr>
      <w:t>报告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firstLine="0" w:firstLineChars="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360"/>
      <w:rPr>
        <w:rFonts w:hint="eastAsia"/>
        <w:lang w:val="en-US" w:eastAsia="zh-CN"/>
      </w:rPr>
    </w:pPr>
    <w:r>
      <w:rPr>
        <w:rFonts w:hint="eastAsia" w:ascii="楷体" w:hAnsi="楷体" w:eastAsia="楷体"/>
        <w:lang w:val="en-US" w:eastAsia="zh-CN"/>
      </w:rPr>
      <w:t>秒杀</w:t>
    </w:r>
    <w:r>
      <w:rPr>
        <w:rFonts w:hint="eastAsia" w:ascii="楷体" w:hAnsi="楷体" w:eastAsia="楷体"/>
      </w:rPr>
      <w:t>系统</w:t>
    </w:r>
    <w:r>
      <w:rPr>
        <w:rFonts w:hint="eastAsia" w:ascii="楷体" w:hAnsi="楷体" w:eastAsia="楷体"/>
        <w:lang w:val="en-US" w:eastAsia="zh-CN"/>
      </w:rPr>
      <w:t>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C0C063"/>
    <w:multiLevelType w:val="multilevel"/>
    <w:tmpl w:val="86C0C06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875BBE0C"/>
    <w:multiLevelType w:val="multilevel"/>
    <w:tmpl w:val="875BBE0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8809CEE3"/>
    <w:multiLevelType w:val="singleLevel"/>
    <w:tmpl w:val="8809CEE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8ED2A357"/>
    <w:multiLevelType w:val="singleLevel"/>
    <w:tmpl w:val="8ED2A35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9D3651F3"/>
    <w:multiLevelType w:val="singleLevel"/>
    <w:tmpl w:val="9D3651F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A1999519"/>
    <w:multiLevelType w:val="multilevel"/>
    <w:tmpl w:val="A199951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A9E5A195"/>
    <w:multiLevelType w:val="singleLevel"/>
    <w:tmpl w:val="A9E5A19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AFD8F250"/>
    <w:multiLevelType w:val="singleLevel"/>
    <w:tmpl w:val="AFD8F25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B6682AC3"/>
    <w:multiLevelType w:val="singleLevel"/>
    <w:tmpl w:val="B6682AC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B9B01183"/>
    <w:multiLevelType w:val="singleLevel"/>
    <w:tmpl w:val="B9B011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BA0D2AB1"/>
    <w:multiLevelType w:val="singleLevel"/>
    <w:tmpl w:val="BA0D2AB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">
    <w:nsid w:val="BB6B83B0"/>
    <w:multiLevelType w:val="singleLevel"/>
    <w:tmpl w:val="BB6B83B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C2777139"/>
    <w:multiLevelType w:val="multilevel"/>
    <w:tmpl w:val="C27771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">
    <w:nsid w:val="C278EDFF"/>
    <w:multiLevelType w:val="multilevel"/>
    <w:tmpl w:val="C278EDF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">
    <w:nsid w:val="C9AEC9FE"/>
    <w:multiLevelType w:val="singleLevel"/>
    <w:tmpl w:val="C9AEC9F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CD7173D3"/>
    <w:multiLevelType w:val="multilevel"/>
    <w:tmpl w:val="CD7173D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6">
    <w:nsid w:val="CFF93675"/>
    <w:multiLevelType w:val="singleLevel"/>
    <w:tmpl w:val="CFF9367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7">
    <w:nsid w:val="D4042ED0"/>
    <w:multiLevelType w:val="multilevel"/>
    <w:tmpl w:val="D4042ED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D5C9DB82"/>
    <w:multiLevelType w:val="singleLevel"/>
    <w:tmpl w:val="D5C9DB8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9">
    <w:nsid w:val="D9A4FF5D"/>
    <w:multiLevelType w:val="multilevel"/>
    <w:tmpl w:val="D9A4FF5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DC5132B8"/>
    <w:multiLevelType w:val="singleLevel"/>
    <w:tmpl w:val="DC5132B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1">
    <w:nsid w:val="DD8D5E6C"/>
    <w:multiLevelType w:val="singleLevel"/>
    <w:tmpl w:val="DD8D5E6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2">
    <w:nsid w:val="E10512D9"/>
    <w:multiLevelType w:val="multilevel"/>
    <w:tmpl w:val="E10512D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3">
    <w:nsid w:val="E5197C8C"/>
    <w:multiLevelType w:val="singleLevel"/>
    <w:tmpl w:val="E5197C8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4">
    <w:nsid w:val="EAF2F439"/>
    <w:multiLevelType w:val="singleLevel"/>
    <w:tmpl w:val="EAF2F43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5">
    <w:nsid w:val="FC2AFF9C"/>
    <w:multiLevelType w:val="multilevel"/>
    <w:tmpl w:val="FC2AFF9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6">
    <w:nsid w:val="086D348E"/>
    <w:multiLevelType w:val="multilevel"/>
    <w:tmpl w:val="086D348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0B7035DD"/>
    <w:multiLevelType w:val="singleLevel"/>
    <w:tmpl w:val="0B7035D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8">
    <w:nsid w:val="0D9994B3"/>
    <w:multiLevelType w:val="singleLevel"/>
    <w:tmpl w:val="0D9994B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9">
    <w:nsid w:val="1406E053"/>
    <w:multiLevelType w:val="singleLevel"/>
    <w:tmpl w:val="1406E05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0">
    <w:nsid w:val="14B94889"/>
    <w:multiLevelType w:val="multilevel"/>
    <w:tmpl w:val="14B9488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1A0C58F6"/>
    <w:multiLevelType w:val="singleLevel"/>
    <w:tmpl w:val="1A0C58F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2">
    <w:nsid w:val="22C15226"/>
    <w:multiLevelType w:val="singleLevel"/>
    <w:tmpl w:val="22C1522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3">
    <w:nsid w:val="318E0BD2"/>
    <w:multiLevelType w:val="singleLevel"/>
    <w:tmpl w:val="318E0BD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4">
    <w:nsid w:val="32CB02C5"/>
    <w:multiLevelType w:val="singleLevel"/>
    <w:tmpl w:val="32CB02C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5">
    <w:nsid w:val="3769588D"/>
    <w:multiLevelType w:val="singleLevel"/>
    <w:tmpl w:val="3769588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6">
    <w:nsid w:val="3B523FF9"/>
    <w:multiLevelType w:val="multilevel"/>
    <w:tmpl w:val="3B523FF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3B5AB3E4"/>
    <w:multiLevelType w:val="singleLevel"/>
    <w:tmpl w:val="3B5AB3E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8">
    <w:nsid w:val="3C32BC6B"/>
    <w:multiLevelType w:val="multilevel"/>
    <w:tmpl w:val="3C32BC6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9">
    <w:nsid w:val="3C5B8DB5"/>
    <w:multiLevelType w:val="singleLevel"/>
    <w:tmpl w:val="3C5B8DB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0">
    <w:nsid w:val="3E1B3490"/>
    <w:multiLevelType w:val="multilevel"/>
    <w:tmpl w:val="3E1B349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1">
    <w:nsid w:val="3E6604EE"/>
    <w:multiLevelType w:val="singleLevel"/>
    <w:tmpl w:val="3E6604E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2">
    <w:nsid w:val="42FC26C5"/>
    <w:multiLevelType w:val="multilevel"/>
    <w:tmpl w:val="42FC26C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487D6AA1"/>
    <w:multiLevelType w:val="singleLevel"/>
    <w:tmpl w:val="487D6AA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4">
    <w:nsid w:val="4D6D44C3"/>
    <w:multiLevelType w:val="singleLevel"/>
    <w:tmpl w:val="4D6D44C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5">
    <w:nsid w:val="4F04B29D"/>
    <w:multiLevelType w:val="multilevel"/>
    <w:tmpl w:val="4F04B29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557658BE"/>
    <w:multiLevelType w:val="singleLevel"/>
    <w:tmpl w:val="557658B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7">
    <w:nsid w:val="5CFC210B"/>
    <w:multiLevelType w:val="singleLevel"/>
    <w:tmpl w:val="5CFC210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8">
    <w:nsid w:val="60B7C01D"/>
    <w:multiLevelType w:val="multilevel"/>
    <w:tmpl w:val="60B7C01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9">
    <w:nsid w:val="6E0B5718"/>
    <w:multiLevelType w:val="singleLevel"/>
    <w:tmpl w:val="6E0B571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0">
    <w:nsid w:val="6EE0A544"/>
    <w:multiLevelType w:val="multilevel"/>
    <w:tmpl w:val="6EE0A54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1">
    <w:nsid w:val="74262288"/>
    <w:multiLevelType w:val="multilevel"/>
    <w:tmpl w:val="74262288"/>
    <w:lvl w:ilvl="0" w:tentative="0">
      <w:start w:val="1"/>
      <w:numFmt w:val="decimal"/>
      <w:pStyle w:val="2"/>
      <w:lvlText w:val="%1"/>
      <w:lvlJc w:val="left"/>
      <w:pPr>
        <w:ind w:left="198" w:hanging="198"/>
      </w:pPr>
      <w:rPr>
        <w:rFonts w:hint="default" w:ascii="Times New Roman" w:hAnsi="Times New Roman" w:eastAsia="黑体"/>
        <w:b w:val="0"/>
        <w:i w:val="0"/>
        <w:sz w:val="24"/>
        <w:lang w:eastAsia="zh-CN"/>
      </w:rPr>
    </w:lvl>
    <w:lvl w:ilvl="1" w:tentative="0">
      <w:start w:val="1"/>
      <w:numFmt w:val="decimal"/>
      <w:pStyle w:val="3"/>
      <w:lvlText w:val="%1.%2"/>
      <w:lvlJc w:val="left"/>
      <w:pPr>
        <w:ind w:left="0" w:firstLine="0"/>
      </w:pPr>
      <w:rPr>
        <w:rFonts w:hint="eastAsia"/>
        <w:lang w:eastAsia="zh-CN"/>
      </w:rPr>
    </w:lvl>
    <w:lvl w:ilvl="2" w:tentative="0">
      <w:start w:val="1"/>
      <w:numFmt w:val="decimal"/>
      <w:pStyle w:val="4"/>
      <w:lvlText w:val="%1.%2.%3"/>
      <w:lvlJc w:val="left"/>
      <w:pPr>
        <w:ind w:left="200" w:firstLine="200"/>
      </w:pPr>
      <w:rPr>
        <w:rFonts w:hint="eastAsia"/>
      </w:rPr>
    </w:lvl>
    <w:lvl w:ilvl="3" w:tentative="0">
      <w:start w:val="1"/>
      <w:numFmt w:val="decimal"/>
      <w:pStyle w:val="5"/>
      <w:lvlText w:val="（%4）"/>
      <w:lvlJc w:val="left"/>
      <w:pPr>
        <w:ind w:left="198" w:firstLine="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198" w:hanging="198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198" w:hanging="198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198" w:hanging="198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198" w:hanging="198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198" w:hanging="198"/>
      </w:pPr>
      <w:rPr>
        <w:rFonts w:hint="eastAsia"/>
      </w:rPr>
    </w:lvl>
  </w:abstractNum>
  <w:abstractNum w:abstractNumId="52">
    <w:nsid w:val="74767FEB"/>
    <w:multiLevelType w:val="multilevel"/>
    <w:tmpl w:val="74767FE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3">
    <w:nsid w:val="77DA2ABA"/>
    <w:multiLevelType w:val="multilevel"/>
    <w:tmpl w:val="77DA2AB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4">
    <w:nsid w:val="7B431248"/>
    <w:multiLevelType w:val="singleLevel"/>
    <w:tmpl w:val="7B43124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5">
    <w:nsid w:val="7BA51077"/>
    <w:multiLevelType w:val="multilevel"/>
    <w:tmpl w:val="7BA5107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6">
    <w:nsid w:val="7E9638EB"/>
    <w:multiLevelType w:val="singleLevel"/>
    <w:tmpl w:val="7E9638E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51"/>
  </w:num>
  <w:num w:numId="2">
    <w:abstractNumId w:val="28"/>
  </w:num>
  <w:num w:numId="3">
    <w:abstractNumId w:val="56"/>
  </w:num>
  <w:num w:numId="4">
    <w:abstractNumId w:val="41"/>
  </w:num>
  <w:num w:numId="5">
    <w:abstractNumId w:val="10"/>
  </w:num>
  <w:num w:numId="6">
    <w:abstractNumId w:val="54"/>
  </w:num>
  <w:num w:numId="7">
    <w:abstractNumId w:val="8"/>
  </w:num>
  <w:num w:numId="8">
    <w:abstractNumId w:val="21"/>
  </w:num>
  <w:num w:numId="9">
    <w:abstractNumId w:val="20"/>
  </w:num>
  <w:num w:numId="10">
    <w:abstractNumId w:val="34"/>
  </w:num>
  <w:num w:numId="11">
    <w:abstractNumId w:val="39"/>
  </w:num>
  <w:num w:numId="12">
    <w:abstractNumId w:val="6"/>
  </w:num>
  <w:num w:numId="13">
    <w:abstractNumId w:val="16"/>
  </w:num>
  <w:num w:numId="14">
    <w:abstractNumId w:val="27"/>
  </w:num>
  <w:num w:numId="15">
    <w:abstractNumId w:val="47"/>
  </w:num>
  <w:num w:numId="16">
    <w:abstractNumId w:val="46"/>
  </w:num>
  <w:num w:numId="17">
    <w:abstractNumId w:val="24"/>
  </w:num>
  <w:num w:numId="18">
    <w:abstractNumId w:val="53"/>
  </w:num>
  <w:num w:numId="19">
    <w:abstractNumId w:val="36"/>
  </w:num>
  <w:num w:numId="20">
    <w:abstractNumId w:val="33"/>
  </w:num>
  <w:num w:numId="21">
    <w:abstractNumId w:val="23"/>
  </w:num>
  <w:num w:numId="22">
    <w:abstractNumId w:val="11"/>
  </w:num>
  <w:num w:numId="23">
    <w:abstractNumId w:val="2"/>
  </w:num>
  <w:num w:numId="24">
    <w:abstractNumId w:val="49"/>
  </w:num>
  <w:num w:numId="25">
    <w:abstractNumId w:val="17"/>
  </w:num>
  <w:num w:numId="26">
    <w:abstractNumId w:val="32"/>
  </w:num>
  <w:num w:numId="27">
    <w:abstractNumId w:val="9"/>
  </w:num>
  <w:num w:numId="28">
    <w:abstractNumId w:val="42"/>
  </w:num>
  <w:num w:numId="29">
    <w:abstractNumId w:val="43"/>
  </w:num>
  <w:num w:numId="30">
    <w:abstractNumId w:val="29"/>
  </w:num>
  <w:num w:numId="31">
    <w:abstractNumId w:val="7"/>
  </w:num>
  <w:num w:numId="32">
    <w:abstractNumId w:val="14"/>
  </w:num>
  <w:num w:numId="33">
    <w:abstractNumId w:val="26"/>
  </w:num>
  <w:num w:numId="34">
    <w:abstractNumId w:val="45"/>
  </w:num>
  <w:num w:numId="35">
    <w:abstractNumId w:val="30"/>
  </w:num>
  <w:num w:numId="36">
    <w:abstractNumId w:val="52"/>
  </w:num>
  <w:num w:numId="37">
    <w:abstractNumId w:val="0"/>
  </w:num>
  <w:num w:numId="38">
    <w:abstractNumId w:val="38"/>
  </w:num>
  <w:num w:numId="39">
    <w:abstractNumId w:val="15"/>
  </w:num>
  <w:num w:numId="40">
    <w:abstractNumId w:val="19"/>
  </w:num>
  <w:num w:numId="41">
    <w:abstractNumId w:val="25"/>
  </w:num>
  <w:num w:numId="42">
    <w:abstractNumId w:val="50"/>
  </w:num>
  <w:num w:numId="43">
    <w:abstractNumId w:val="55"/>
  </w:num>
  <w:num w:numId="44">
    <w:abstractNumId w:val="12"/>
  </w:num>
  <w:num w:numId="45">
    <w:abstractNumId w:val="1"/>
  </w:num>
  <w:num w:numId="46">
    <w:abstractNumId w:val="48"/>
  </w:num>
  <w:num w:numId="47">
    <w:abstractNumId w:val="4"/>
  </w:num>
  <w:num w:numId="48">
    <w:abstractNumId w:val="40"/>
  </w:num>
  <w:num w:numId="49">
    <w:abstractNumId w:val="44"/>
  </w:num>
  <w:num w:numId="50">
    <w:abstractNumId w:val="13"/>
  </w:num>
  <w:num w:numId="51">
    <w:abstractNumId w:val="5"/>
  </w:num>
  <w:num w:numId="52">
    <w:abstractNumId w:val="22"/>
  </w:num>
  <w:num w:numId="53">
    <w:abstractNumId w:val="37"/>
  </w:num>
  <w:num w:numId="54">
    <w:abstractNumId w:val="18"/>
  </w:num>
  <w:num w:numId="55">
    <w:abstractNumId w:val="35"/>
  </w:num>
  <w:num w:numId="56">
    <w:abstractNumId w:val="31"/>
  </w:num>
  <w:num w:numId="5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k4YzQ1ODlhYTQyMmJhYzg1ZGFlY2I5NzFlZGM0ZjMifQ=="/>
  </w:docVars>
  <w:rsids>
    <w:rsidRoot w:val="00FB54A7"/>
    <w:rsid w:val="00000243"/>
    <w:rsid w:val="00001945"/>
    <w:rsid w:val="000047CF"/>
    <w:rsid w:val="00005F7A"/>
    <w:rsid w:val="0000638C"/>
    <w:rsid w:val="0000644B"/>
    <w:rsid w:val="000070F5"/>
    <w:rsid w:val="00013FDE"/>
    <w:rsid w:val="000171A6"/>
    <w:rsid w:val="000176BC"/>
    <w:rsid w:val="00017A50"/>
    <w:rsid w:val="000212C4"/>
    <w:rsid w:val="0002148D"/>
    <w:rsid w:val="00023DFB"/>
    <w:rsid w:val="00025511"/>
    <w:rsid w:val="000277AD"/>
    <w:rsid w:val="000325F8"/>
    <w:rsid w:val="0003278D"/>
    <w:rsid w:val="00032EF0"/>
    <w:rsid w:val="00040CEE"/>
    <w:rsid w:val="00043B38"/>
    <w:rsid w:val="00045C86"/>
    <w:rsid w:val="0004652D"/>
    <w:rsid w:val="00046775"/>
    <w:rsid w:val="00050B45"/>
    <w:rsid w:val="00050C70"/>
    <w:rsid w:val="00054D52"/>
    <w:rsid w:val="0005510A"/>
    <w:rsid w:val="00055DBD"/>
    <w:rsid w:val="00056541"/>
    <w:rsid w:val="000577AE"/>
    <w:rsid w:val="00057DB7"/>
    <w:rsid w:val="00060DE1"/>
    <w:rsid w:val="00061D82"/>
    <w:rsid w:val="000658F2"/>
    <w:rsid w:val="00070B3D"/>
    <w:rsid w:val="00071F20"/>
    <w:rsid w:val="00072996"/>
    <w:rsid w:val="00072EFF"/>
    <w:rsid w:val="00073ECA"/>
    <w:rsid w:val="00074832"/>
    <w:rsid w:val="00076D49"/>
    <w:rsid w:val="0008117B"/>
    <w:rsid w:val="00086400"/>
    <w:rsid w:val="00086D67"/>
    <w:rsid w:val="000906C0"/>
    <w:rsid w:val="000908C7"/>
    <w:rsid w:val="0009261B"/>
    <w:rsid w:val="000948F9"/>
    <w:rsid w:val="000A0909"/>
    <w:rsid w:val="000A703B"/>
    <w:rsid w:val="000B01D0"/>
    <w:rsid w:val="000B04D6"/>
    <w:rsid w:val="000B0B2F"/>
    <w:rsid w:val="000B2DDF"/>
    <w:rsid w:val="000B4740"/>
    <w:rsid w:val="000B4B7D"/>
    <w:rsid w:val="000B61D2"/>
    <w:rsid w:val="000B64C3"/>
    <w:rsid w:val="000B6BA8"/>
    <w:rsid w:val="000B7EC2"/>
    <w:rsid w:val="000C06E6"/>
    <w:rsid w:val="000C1647"/>
    <w:rsid w:val="000C22FA"/>
    <w:rsid w:val="000C2376"/>
    <w:rsid w:val="000C34F4"/>
    <w:rsid w:val="000C43EE"/>
    <w:rsid w:val="000C5ED5"/>
    <w:rsid w:val="000C6063"/>
    <w:rsid w:val="000C6DF6"/>
    <w:rsid w:val="000C7F98"/>
    <w:rsid w:val="000D10D9"/>
    <w:rsid w:val="000D3C9A"/>
    <w:rsid w:val="000D4325"/>
    <w:rsid w:val="000D6BB3"/>
    <w:rsid w:val="000D7A78"/>
    <w:rsid w:val="000E27E4"/>
    <w:rsid w:val="000E3860"/>
    <w:rsid w:val="000E3F01"/>
    <w:rsid w:val="000E5A66"/>
    <w:rsid w:val="000E5FCC"/>
    <w:rsid w:val="000E7DC5"/>
    <w:rsid w:val="000F32CB"/>
    <w:rsid w:val="000F4016"/>
    <w:rsid w:val="000F42C0"/>
    <w:rsid w:val="0010291E"/>
    <w:rsid w:val="00104670"/>
    <w:rsid w:val="0010550E"/>
    <w:rsid w:val="00106579"/>
    <w:rsid w:val="0011011D"/>
    <w:rsid w:val="001113AF"/>
    <w:rsid w:val="00111513"/>
    <w:rsid w:val="00113FF4"/>
    <w:rsid w:val="0011766A"/>
    <w:rsid w:val="00117C3B"/>
    <w:rsid w:val="001204F2"/>
    <w:rsid w:val="001208D8"/>
    <w:rsid w:val="00120FC9"/>
    <w:rsid w:val="00121192"/>
    <w:rsid w:val="00122A7A"/>
    <w:rsid w:val="0012362D"/>
    <w:rsid w:val="00123EC2"/>
    <w:rsid w:val="001271F8"/>
    <w:rsid w:val="0013419E"/>
    <w:rsid w:val="0013454B"/>
    <w:rsid w:val="00134670"/>
    <w:rsid w:val="001425BB"/>
    <w:rsid w:val="00142903"/>
    <w:rsid w:val="00142B36"/>
    <w:rsid w:val="00142D39"/>
    <w:rsid w:val="00146B44"/>
    <w:rsid w:val="00150C88"/>
    <w:rsid w:val="00153590"/>
    <w:rsid w:val="00155A2D"/>
    <w:rsid w:val="001576A5"/>
    <w:rsid w:val="00160037"/>
    <w:rsid w:val="00161B8D"/>
    <w:rsid w:val="001629EF"/>
    <w:rsid w:val="00163294"/>
    <w:rsid w:val="001674D4"/>
    <w:rsid w:val="0017027D"/>
    <w:rsid w:val="001718CD"/>
    <w:rsid w:val="0017364C"/>
    <w:rsid w:val="0017599F"/>
    <w:rsid w:val="00175B0B"/>
    <w:rsid w:val="001777F3"/>
    <w:rsid w:val="00180646"/>
    <w:rsid w:val="00183B4D"/>
    <w:rsid w:val="00191535"/>
    <w:rsid w:val="00194571"/>
    <w:rsid w:val="00194F35"/>
    <w:rsid w:val="0019608A"/>
    <w:rsid w:val="00196709"/>
    <w:rsid w:val="0019738E"/>
    <w:rsid w:val="00197F4A"/>
    <w:rsid w:val="001A0245"/>
    <w:rsid w:val="001A04E0"/>
    <w:rsid w:val="001A197B"/>
    <w:rsid w:val="001A2988"/>
    <w:rsid w:val="001A33D5"/>
    <w:rsid w:val="001A34FB"/>
    <w:rsid w:val="001A4745"/>
    <w:rsid w:val="001A48C0"/>
    <w:rsid w:val="001A5798"/>
    <w:rsid w:val="001A7F66"/>
    <w:rsid w:val="001B046C"/>
    <w:rsid w:val="001B1EF5"/>
    <w:rsid w:val="001B43D2"/>
    <w:rsid w:val="001B59DA"/>
    <w:rsid w:val="001B5BDD"/>
    <w:rsid w:val="001B600F"/>
    <w:rsid w:val="001B70F2"/>
    <w:rsid w:val="001B7C07"/>
    <w:rsid w:val="001B7F26"/>
    <w:rsid w:val="001C075F"/>
    <w:rsid w:val="001C0ADE"/>
    <w:rsid w:val="001C0D79"/>
    <w:rsid w:val="001C6107"/>
    <w:rsid w:val="001C65B1"/>
    <w:rsid w:val="001C6C00"/>
    <w:rsid w:val="001D0253"/>
    <w:rsid w:val="001D0C00"/>
    <w:rsid w:val="001D2441"/>
    <w:rsid w:val="001E10D2"/>
    <w:rsid w:val="001E19B2"/>
    <w:rsid w:val="001E373B"/>
    <w:rsid w:val="001E427F"/>
    <w:rsid w:val="001E6D3C"/>
    <w:rsid w:val="001F1A79"/>
    <w:rsid w:val="001F4D92"/>
    <w:rsid w:val="001F5D62"/>
    <w:rsid w:val="001F736F"/>
    <w:rsid w:val="0020065D"/>
    <w:rsid w:val="0020138B"/>
    <w:rsid w:val="00205395"/>
    <w:rsid w:val="002061D9"/>
    <w:rsid w:val="002072B7"/>
    <w:rsid w:val="00210BDD"/>
    <w:rsid w:val="00210CE9"/>
    <w:rsid w:val="00216D0C"/>
    <w:rsid w:val="00220D3D"/>
    <w:rsid w:val="00220D76"/>
    <w:rsid w:val="00221593"/>
    <w:rsid w:val="00221B32"/>
    <w:rsid w:val="00222C8A"/>
    <w:rsid w:val="002236E9"/>
    <w:rsid w:val="0022379D"/>
    <w:rsid w:val="00227A57"/>
    <w:rsid w:val="00227F7A"/>
    <w:rsid w:val="00230EB6"/>
    <w:rsid w:val="002323C1"/>
    <w:rsid w:val="00232994"/>
    <w:rsid w:val="00232CBB"/>
    <w:rsid w:val="00232DA7"/>
    <w:rsid w:val="0023503E"/>
    <w:rsid w:val="00236FFC"/>
    <w:rsid w:val="00237F0B"/>
    <w:rsid w:val="00240C33"/>
    <w:rsid w:val="0024104B"/>
    <w:rsid w:val="0024184C"/>
    <w:rsid w:val="00241B7B"/>
    <w:rsid w:val="002479AE"/>
    <w:rsid w:val="002515E1"/>
    <w:rsid w:val="0025280E"/>
    <w:rsid w:val="00254CFF"/>
    <w:rsid w:val="0025545B"/>
    <w:rsid w:val="002573C9"/>
    <w:rsid w:val="0026005D"/>
    <w:rsid w:val="00262742"/>
    <w:rsid w:val="002645BC"/>
    <w:rsid w:val="002665F5"/>
    <w:rsid w:val="0027233F"/>
    <w:rsid w:val="00273B6B"/>
    <w:rsid w:val="00273EAB"/>
    <w:rsid w:val="00275F6E"/>
    <w:rsid w:val="00281929"/>
    <w:rsid w:val="00281D68"/>
    <w:rsid w:val="00284EF8"/>
    <w:rsid w:val="00285382"/>
    <w:rsid w:val="00287CE7"/>
    <w:rsid w:val="00290E9C"/>
    <w:rsid w:val="0029258E"/>
    <w:rsid w:val="00296DBE"/>
    <w:rsid w:val="002A0248"/>
    <w:rsid w:val="002A19EA"/>
    <w:rsid w:val="002A1F08"/>
    <w:rsid w:val="002A3801"/>
    <w:rsid w:val="002A6F6E"/>
    <w:rsid w:val="002A70B2"/>
    <w:rsid w:val="002B050D"/>
    <w:rsid w:val="002B1386"/>
    <w:rsid w:val="002B150A"/>
    <w:rsid w:val="002B153C"/>
    <w:rsid w:val="002B1B2D"/>
    <w:rsid w:val="002B228E"/>
    <w:rsid w:val="002B4C63"/>
    <w:rsid w:val="002B6A52"/>
    <w:rsid w:val="002C1470"/>
    <w:rsid w:val="002C1813"/>
    <w:rsid w:val="002C25FC"/>
    <w:rsid w:val="002C2663"/>
    <w:rsid w:val="002C49BE"/>
    <w:rsid w:val="002C5645"/>
    <w:rsid w:val="002C79A8"/>
    <w:rsid w:val="002D45BC"/>
    <w:rsid w:val="002D5969"/>
    <w:rsid w:val="002D60AC"/>
    <w:rsid w:val="002E2196"/>
    <w:rsid w:val="002E3B1A"/>
    <w:rsid w:val="002E3E34"/>
    <w:rsid w:val="002E56DA"/>
    <w:rsid w:val="002E5A7E"/>
    <w:rsid w:val="002E7C56"/>
    <w:rsid w:val="002F06FB"/>
    <w:rsid w:val="002F2C42"/>
    <w:rsid w:val="002F566E"/>
    <w:rsid w:val="002F6982"/>
    <w:rsid w:val="0030028E"/>
    <w:rsid w:val="00301CB9"/>
    <w:rsid w:val="00303C29"/>
    <w:rsid w:val="00306477"/>
    <w:rsid w:val="0030673F"/>
    <w:rsid w:val="00306A9B"/>
    <w:rsid w:val="0030703B"/>
    <w:rsid w:val="00307373"/>
    <w:rsid w:val="00310745"/>
    <w:rsid w:val="00311021"/>
    <w:rsid w:val="00311787"/>
    <w:rsid w:val="0031222B"/>
    <w:rsid w:val="00313C37"/>
    <w:rsid w:val="003175C4"/>
    <w:rsid w:val="00320B74"/>
    <w:rsid w:val="0032101A"/>
    <w:rsid w:val="003213CB"/>
    <w:rsid w:val="003214BE"/>
    <w:rsid w:val="00324020"/>
    <w:rsid w:val="00324B69"/>
    <w:rsid w:val="00336504"/>
    <w:rsid w:val="0034079E"/>
    <w:rsid w:val="00340A0B"/>
    <w:rsid w:val="00340EB6"/>
    <w:rsid w:val="00343D39"/>
    <w:rsid w:val="003450DA"/>
    <w:rsid w:val="0034514D"/>
    <w:rsid w:val="003476E6"/>
    <w:rsid w:val="00350B51"/>
    <w:rsid w:val="00351632"/>
    <w:rsid w:val="00351D3A"/>
    <w:rsid w:val="00356986"/>
    <w:rsid w:val="00356E6F"/>
    <w:rsid w:val="003658E3"/>
    <w:rsid w:val="00367973"/>
    <w:rsid w:val="003726C7"/>
    <w:rsid w:val="00373B72"/>
    <w:rsid w:val="00374577"/>
    <w:rsid w:val="00376765"/>
    <w:rsid w:val="00376E13"/>
    <w:rsid w:val="00377117"/>
    <w:rsid w:val="00382612"/>
    <w:rsid w:val="0038360B"/>
    <w:rsid w:val="00386145"/>
    <w:rsid w:val="003900C4"/>
    <w:rsid w:val="003945BF"/>
    <w:rsid w:val="00395B67"/>
    <w:rsid w:val="00396486"/>
    <w:rsid w:val="00397AEC"/>
    <w:rsid w:val="003A0343"/>
    <w:rsid w:val="003A0B15"/>
    <w:rsid w:val="003A17C8"/>
    <w:rsid w:val="003A1D6C"/>
    <w:rsid w:val="003A2271"/>
    <w:rsid w:val="003A3E75"/>
    <w:rsid w:val="003A40D9"/>
    <w:rsid w:val="003A4E79"/>
    <w:rsid w:val="003A6A25"/>
    <w:rsid w:val="003A7AA1"/>
    <w:rsid w:val="003B16EC"/>
    <w:rsid w:val="003B1BE1"/>
    <w:rsid w:val="003B232C"/>
    <w:rsid w:val="003B2CD8"/>
    <w:rsid w:val="003B3155"/>
    <w:rsid w:val="003B5928"/>
    <w:rsid w:val="003B7255"/>
    <w:rsid w:val="003C1B8D"/>
    <w:rsid w:val="003C4101"/>
    <w:rsid w:val="003C459A"/>
    <w:rsid w:val="003C5306"/>
    <w:rsid w:val="003C6769"/>
    <w:rsid w:val="003C7488"/>
    <w:rsid w:val="003C7A55"/>
    <w:rsid w:val="003C7D76"/>
    <w:rsid w:val="003D1D94"/>
    <w:rsid w:val="003D5182"/>
    <w:rsid w:val="003D547C"/>
    <w:rsid w:val="003E0453"/>
    <w:rsid w:val="003E1193"/>
    <w:rsid w:val="003E2814"/>
    <w:rsid w:val="003E2A1B"/>
    <w:rsid w:val="003E3342"/>
    <w:rsid w:val="003E3517"/>
    <w:rsid w:val="003E3A4F"/>
    <w:rsid w:val="003E43FB"/>
    <w:rsid w:val="003E4CD6"/>
    <w:rsid w:val="003E5CB5"/>
    <w:rsid w:val="003E704C"/>
    <w:rsid w:val="003F00A0"/>
    <w:rsid w:val="003F2933"/>
    <w:rsid w:val="003F3FE1"/>
    <w:rsid w:val="003F47C1"/>
    <w:rsid w:val="003F6002"/>
    <w:rsid w:val="003F6101"/>
    <w:rsid w:val="00400F92"/>
    <w:rsid w:val="0040226D"/>
    <w:rsid w:val="00403256"/>
    <w:rsid w:val="00404920"/>
    <w:rsid w:val="00404998"/>
    <w:rsid w:val="00404A67"/>
    <w:rsid w:val="00406632"/>
    <w:rsid w:val="00406877"/>
    <w:rsid w:val="00406B41"/>
    <w:rsid w:val="00410169"/>
    <w:rsid w:val="00410BE5"/>
    <w:rsid w:val="004112D4"/>
    <w:rsid w:val="00413655"/>
    <w:rsid w:val="00413D3D"/>
    <w:rsid w:val="004140D9"/>
    <w:rsid w:val="0041568D"/>
    <w:rsid w:val="004231A1"/>
    <w:rsid w:val="00423E58"/>
    <w:rsid w:val="004246D6"/>
    <w:rsid w:val="004248C6"/>
    <w:rsid w:val="00424AEC"/>
    <w:rsid w:val="004265D4"/>
    <w:rsid w:val="00427139"/>
    <w:rsid w:val="0043002E"/>
    <w:rsid w:val="00431274"/>
    <w:rsid w:val="0043147B"/>
    <w:rsid w:val="00432892"/>
    <w:rsid w:val="004328A3"/>
    <w:rsid w:val="00432CDB"/>
    <w:rsid w:val="00433107"/>
    <w:rsid w:val="00433FEF"/>
    <w:rsid w:val="004340E3"/>
    <w:rsid w:val="00434507"/>
    <w:rsid w:val="00435973"/>
    <w:rsid w:val="00437603"/>
    <w:rsid w:val="00445F8D"/>
    <w:rsid w:val="004460BC"/>
    <w:rsid w:val="00447901"/>
    <w:rsid w:val="0045041E"/>
    <w:rsid w:val="004534AC"/>
    <w:rsid w:val="0045412B"/>
    <w:rsid w:val="00454D24"/>
    <w:rsid w:val="00455A4E"/>
    <w:rsid w:val="00457F96"/>
    <w:rsid w:val="004671F0"/>
    <w:rsid w:val="00470B7C"/>
    <w:rsid w:val="0047256E"/>
    <w:rsid w:val="0047443B"/>
    <w:rsid w:val="00476F64"/>
    <w:rsid w:val="00483D45"/>
    <w:rsid w:val="00483F6C"/>
    <w:rsid w:val="00485A17"/>
    <w:rsid w:val="00485F1D"/>
    <w:rsid w:val="00492D04"/>
    <w:rsid w:val="00494173"/>
    <w:rsid w:val="00495182"/>
    <w:rsid w:val="00496467"/>
    <w:rsid w:val="004A0E7E"/>
    <w:rsid w:val="004A254D"/>
    <w:rsid w:val="004A3317"/>
    <w:rsid w:val="004A4030"/>
    <w:rsid w:val="004B2E26"/>
    <w:rsid w:val="004B3C43"/>
    <w:rsid w:val="004B4A0C"/>
    <w:rsid w:val="004B4CC1"/>
    <w:rsid w:val="004B5243"/>
    <w:rsid w:val="004C078A"/>
    <w:rsid w:val="004C1167"/>
    <w:rsid w:val="004C22D0"/>
    <w:rsid w:val="004C426E"/>
    <w:rsid w:val="004C68E7"/>
    <w:rsid w:val="004C69ED"/>
    <w:rsid w:val="004C6BA9"/>
    <w:rsid w:val="004D67BB"/>
    <w:rsid w:val="004D6BC5"/>
    <w:rsid w:val="004D6BDD"/>
    <w:rsid w:val="004E4E01"/>
    <w:rsid w:val="004E661E"/>
    <w:rsid w:val="004F057E"/>
    <w:rsid w:val="004F12A3"/>
    <w:rsid w:val="004F146C"/>
    <w:rsid w:val="004F31D1"/>
    <w:rsid w:val="004F374B"/>
    <w:rsid w:val="004F3CA1"/>
    <w:rsid w:val="004F42DA"/>
    <w:rsid w:val="004F5D4B"/>
    <w:rsid w:val="004F7F03"/>
    <w:rsid w:val="00500CE0"/>
    <w:rsid w:val="00502869"/>
    <w:rsid w:val="005032A0"/>
    <w:rsid w:val="00505142"/>
    <w:rsid w:val="005058A3"/>
    <w:rsid w:val="005074EA"/>
    <w:rsid w:val="00507683"/>
    <w:rsid w:val="005117EC"/>
    <w:rsid w:val="0051187F"/>
    <w:rsid w:val="0051386D"/>
    <w:rsid w:val="00513D0C"/>
    <w:rsid w:val="005153B4"/>
    <w:rsid w:val="00515579"/>
    <w:rsid w:val="00516913"/>
    <w:rsid w:val="00522700"/>
    <w:rsid w:val="0052282B"/>
    <w:rsid w:val="0052588C"/>
    <w:rsid w:val="00526955"/>
    <w:rsid w:val="00526F18"/>
    <w:rsid w:val="005309D3"/>
    <w:rsid w:val="00533E7F"/>
    <w:rsid w:val="005348FB"/>
    <w:rsid w:val="005372A5"/>
    <w:rsid w:val="005374FB"/>
    <w:rsid w:val="0054054F"/>
    <w:rsid w:val="005421C3"/>
    <w:rsid w:val="00543568"/>
    <w:rsid w:val="005445EA"/>
    <w:rsid w:val="0054648E"/>
    <w:rsid w:val="00553682"/>
    <w:rsid w:val="00553F0A"/>
    <w:rsid w:val="00554314"/>
    <w:rsid w:val="00554A66"/>
    <w:rsid w:val="00555010"/>
    <w:rsid w:val="00560293"/>
    <w:rsid w:val="005639E2"/>
    <w:rsid w:val="00565937"/>
    <w:rsid w:val="00565996"/>
    <w:rsid w:val="00566CE5"/>
    <w:rsid w:val="00567228"/>
    <w:rsid w:val="00572213"/>
    <w:rsid w:val="00572AF1"/>
    <w:rsid w:val="00574D15"/>
    <w:rsid w:val="00575A13"/>
    <w:rsid w:val="00576931"/>
    <w:rsid w:val="00577E07"/>
    <w:rsid w:val="005814E5"/>
    <w:rsid w:val="00581806"/>
    <w:rsid w:val="005844B8"/>
    <w:rsid w:val="00586563"/>
    <w:rsid w:val="00586898"/>
    <w:rsid w:val="00586E41"/>
    <w:rsid w:val="005915E0"/>
    <w:rsid w:val="005940CB"/>
    <w:rsid w:val="00595C34"/>
    <w:rsid w:val="005974B5"/>
    <w:rsid w:val="005A1904"/>
    <w:rsid w:val="005A456F"/>
    <w:rsid w:val="005A742C"/>
    <w:rsid w:val="005B11FD"/>
    <w:rsid w:val="005B1EAD"/>
    <w:rsid w:val="005B42B6"/>
    <w:rsid w:val="005B4A26"/>
    <w:rsid w:val="005B4FBD"/>
    <w:rsid w:val="005B50BE"/>
    <w:rsid w:val="005B555C"/>
    <w:rsid w:val="005C0CF3"/>
    <w:rsid w:val="005C28B4"/>
    <w:rsid w:val="005C3AE6"/>
    <w:rsid w:val="005C3B9B"/>
    <w:rsid w:val="005C3D98"/>
    <w:rsid w:val="005C4D12"/>
    <w:rsid w:val="005C60F0"/>
    <w:rsid w:val="005C65DE"/>
    <w:rsid w:val="005C75FE"/>
    <w:rsid w:val="005C765C"/>
    <w:rsid w:val="005D0F09"/>
    <w:rsid w:val="005D1106"/>
    <w:rsid w:val="005D1565"/>
    <w:rsid w:val="005D540B"/>
    <w:rsid w:val="005D5684"/>
    <w:rsid w:val="005D5DB7"/>
    <w:rsid w:val="005E33C4"/>
    <w:rsid w:val="005E5137"/>
    <w:rsid w:val="005E7E98"/>
    <w:rsid w:val="005F0445"/>
    <w:rsid w:val="005F16E1"/>
    <w:rsid w:val="005F197F"/>
    <w:rsid w:val="005F41A8"/>
    <w:rsid w:val="005F5F61"/>
    <w:rsid w:val="005F61AD"/>
    <w:rsid w:val="005F7EF4"/>
    <w:rsid w:val="006013BD"/>
    <w:rsid w:val="0060228C"/>
    <w:rsid w:val="00606048"/>
    <w:rsid w:val="0060630F"/>
    <w:rsid w:val="00607AF1"/>
    <w:rsid w:val="00611882"/>
    <w:rsid w:val="00613C70"/>
    <w:rsid w:val="006149C4"/>
    <w:rsid w:val="00617803"/>
    <w:rsid w:val="00617DDD"/>
    <w:rsid w:val="00621460"/>
    <w:rsid w:val="00623BF7"/>
    <w:rsid w:val="00625C86"/>
    <w:rsid w:val="0062688A"/>
    <w:rsid w:val="00626897"/>
    <w:rsid w:val="00627D73"/>
    <w:rsid w:val="00630D0B"/>
    <w:rsid w:val="006348F2"/>
    <w:rsid w:val="00634BED"/>
    <w:rsid w:val="00635731"/>
    <w:rsid w:val="0063635D"/>
    <w:rsid w:val="006404B2"/>
    <w:rsid w:val="00640970"/>
    <w:rsid w:val="006410DD"/>
    <w:rsid w:val="00641251"/>
    <w:rsid w:val="00641EE6"/>
    <w:rsid w:val="006421B6"/>
    <w:rsid w:val="006439CB"/>
    <w:rsid w:val="00643CA0"/>
    <w:rsid w:val="00644E7B"/>
    <w:rsid w:val="006452C3"/>
    <w:rsid w:val="0065190F"/>
    <w:rsid w:val="006530DC"/>
    <w:rsid w:val="0065399D"/>
    <w:rsid w:val="00654343"/>
    <w:rsid w:val="006579BA"/>
    <w:rsid w:val="00660629"/>
    <w:rsid w:val="0066719D"/>
    <w:rsid w:val="00671FBF"/>
    <w:rsid w:val="0067222D"/>
    <w:rsid w:val="0067365C"/>
    <w:rsid w:val="006767D2"/>
    <w:rsid w:val="0068047E"/>
    <w:rsid w:val="0068062B"/>
    <w:rsid w:val="006821F2"/>
    <w:rsid w:val="006831AA"/>
    <w:rsid w:val="006875CE"/>
    <w:rsid w:val="006878F2"/>
    <w:rsid w:val="006906CE"/>
    <w:rsid w:val="006919AE"/>
    <w:rsid w:val="00691CCA"/>
    <w:rsid w:val="00692751"/>
    <w:rsid w:val="00692968"/>
    <w:rsid w:val="006933BF"/>
    <w:rsid w:val="00693DE0"/>
    <w:rsid w:val="00695B5D"/>
    <w:rsid w:val="006A03D0"/>
    <w:rsid w:val="006A0876"/>
    <w:rsid w:val="006A105B"/>
    <w:rsid w:val="006A2CBD"/>
    <w:rsid w:val="006A2E16"/>
    <w:rsid w:val="006A3A19"/>
    <w:rsid w:val="006B0315"/>
    <w:rsid w:val="006B09A3"/>
    <w:rsid w:val="006B2336"/>
    <w:rsid w:val="006B2D2F"/>
    <w:rsid w:val="006B4A3D"/>
    <w:rsid w:val="006B5571"/>
    <w:rsid w:val="006B7BF1"/>
    <w:rsid w:val="006B7DDD"/>
    <w:rsid w:val="006C04E4"/>
    <w:rsid w:val="006C0894"/>
    <w:rsid w:val="006C1BFC"/>
    <w:rsid w:val="006D16C9"/>
    <w:rsid w:val="006D257F"/>
    <w:rsid w:val="006D6353"/>
    <w:rsid w:val="006D6DB8"/>
    <w:rsid w:val="006E2628"/>
    <w:rsid w:val="006E2D43"/>
    <w:rsid w:val="006E3498"/>
    <w:rsid w:val="006E3725"/>
    <w:rsid w:val="006E3FA9"/>
    <w:rsid w:val="006E5A4F"/>
    <w:rsid w:val="006E789D"/>
    <w:rsid w:val="006E7F7F"/>
    <w:rsid w:val="006F0841"/>
    <w:rsid w:val="006F0C90"/>
    <w:rsid w:val="006F1627"/>
    <w:rsid w:val="006F2C2B"/>
    <w:rsid w:val="006F40BA"/>
    <w:rsid w:val="006F51CA"/>
    <w:rsid w:val="006F5670"/>
    <w:rsid w:val="006F6B9D"/>
    <w:rsid w:val="007018F0"/>
    <w:rsid w:val="00702157"/>
    <w:rsid w:val="0070322F"/>
    <w:rsid w:val="00703603"/>
    <w:rsid w:val="00704A33"/>
    <w:rsid w:val="00705524"/>
    <w:rsid w:val="007063E6"/>
    <w:rsid w:val="00706F8B"/>
    <w:rsid w:val="007120A0"/>
    <w:rsid w:val="007149BA"/>
    <w:rsid w:val="00721D0A"/>
    <w:rsid w:val="00723EE3"/>
    <w:rsid w:val="0072479B"/>
    <w:rsid w:val="00724D13"/>
    <w:rsid w:val="00725AE0"/>
    <w:rsid w:val="00725CA0"/>
    <w:rsid w:val="00734D21"/>
    <w:rsid w:val="007362F5"/>
    <w:rsid w:val="00736D0F"/>
    <w:rsid w:val="00741D33"/>
    <w:rsid w:val="00745BFF"/>
    <w:rsid w:val="00745CB9"/>
    <w:rsid w:val="00746D64"/>
    <w:rsid w:val="00747E44"/>
    <w:rsid w:val="00751B6F"/>
    <w:rsid w:val="00752FCF"/>
    <w:rsid w:val="007532B5"/>
    <w:rsid w:val="00753D02"/>
    <w:rsid w:val="00763EE0"/>
    <w:rsid w:val="00764F7D"/>
    <w:rsid w:val="00765D29"/>
    <w:rsid w:val="00766F00"/>
    <w:rsid w:val="00772945"/>
    <w:rsid w:val="0077790F"/>
    <w:rsid w:val="0078209D"/>
    <w:rsid w:val="00782B59"/>
    <w:rsid w:val="00783C5E"/>
    <w:rsid w:val="007842AE"/>
    <w:rsid w:val="007867E4"/>
    <w:rsid w:val="00790DEE"/>
    <w:rsid w:val="00791849"/>
    <w:rsid w:val="00791BF9"/>
    <w:rsid w:val="0079654B"/>
    <w:rsid w:val="0079668A"/>
    <w:rsid w:val="00797241"/>
    <w:rsid w:val="00797E80"/>
    <w:rsid w:val="007A24F7"/>
    <w:rsid w:val="007A3939"/>
    <w:rsid w:val="007A51F7"/>
    <w:rsid w:val="007B1D86"/>
    <w:rsid w:val="007B267C"/>
    <w:rsid w:val="007B4713"/>
    <w:rsid w:val="007B480F"/>
    <w:rsid w:val="007B6169"/>
    <w:rsid w:val="007C19B0"/>
    <w:rsid w:val="007C2B17"/>
    <w:rsid w:val="007C4A71"/>
    <w:rsid w:val="007C5DCE"/>
    <w:rsid w:val="007C7A90"/>
    <w:rsid w:val="007D0D9A"/>
    <w:rsid w:val="007D22BD"/>
    <w:rsid w:val="007D44D7"/>
    <w:rsid w:val="007D63AF"/>
    <w:rsid w:val="007D7E1D"/>
    <w:rsid w:val="007E0894"/>
    <w:rsid w:val="007E4667"/>
    <w:rsid w:val="007E6148"/>
    <w:rsid w:val="007F0255"/>
    <w:rsid w:val="007F16FF"/>
    <w:rsid w:val="007F1825"/>
    <w:rsid w:val="007F377D"/>
    <w:rsid w:val="007F3F70"/>
    <w:rsid w:val="007F74A2"/>
    <w:rsid w:val="007F77EE"/>
    <w:rsid w:val="00800306"/>
    <w:rsid w:val="0080382D"/>
    <w:rsid w:val="00803A76"/>
    <w:rsid w:val="0080477F"/>
    <w:rsid w:val="008056C8"/>
    <w:rsid w:val="00805FF4"/>
    <w:rsid w:val="0080798E"/>
    <w:rsid w:val="008116D1"/>
    <w:rsid w:val="00811B55"/>
    <w:rsid w:val="008158EE"/>
    <w:rsid w:val="00816349"/>
    <w:rsid w:val="00820070"/>
    <w:rsid w:val="00820337"/>
    <w:rsid w:val="00821CA9"/>
    <w:rsid w:val="00822315"/>
    <w:rsid w:val="0082411C"/>
    <w:rsid w:val="00824626"/>
    <w:rsid w:val="00824F71"/>
    <w:rsid w:val="00825DB0"/>
    <w:rsid w:val="008267C6"/>
    <w:rsid w:val="00826B29"/>
    <w:rsid w:val="00831A5D"/>
    <w:rsid w:val="0083208F"/>
    <w:rsid w:val="00832B1E"/>
    <w:rsid w:val="00835424"/>
    <w:rsid w:val="0083663E"/>
    <w:rsid w:val="00841423"/>
    <w:rsid w:val="00841653"/>
    <w:rsid w:val="00842ECF"/>
    <w:rsid w:val="008430F3"/>
    <w:rsid w:val="00843174"/>
    <w:rsid w:val="00843ADB"/>
    <w:rsid w:val="00844077"/>
    <w:rsid w:val="00853CFF"/>
    <w:rsid w:val="00857767"/>
    <w:rsid w:val="00860A6E"/>
    <w:rsid w:val="008627A6"/>
    <w:rsid w:val="00863EDF"/>
    <w:rsid w:val="00865457"/>
    <w:rsid w:val="0087041C"/>
    <w:rsid w:val="0088118F"/>
    <w:rsid w:val="00881871"/>
    <w:rsid w:val="0088272B"/>
    <w:rsid w:val="00882B87"/>
    <w:rsid w:val="008844BF"/>
    <w:rsid w:val="00890D75"/>
    <w:rsid w:val="00891E11"/>
    <w:rsid w:val="00891FF5"/>
    <w:rsid w:val="00894608"/>
    <w:rsid w:val="0089485B"/>
    <w:rsid w:val="00895C88"/>
    <w:rsid w:val="008963DD"/>
    <w:rsid w:val="00896678"/>
    <w:rsid w:val="00897858"/>
    <w:rsid w:val="00897880"/>
    <w:rsid w:val="008A19B0"/>
    <w:rsid w:val="008A2AE1"/>
    <w:rsid w:val="008A3DAA"/>
    <w:rsid w:val="008A69E1"/>
    <w:rsid w:val="008B0E3A"/>
    <w:rsid w:val="008B5308"/>
    <w:rsid w:val="008B5DF7"/>
    <w:rsid w:val="008B5E8F"/>
    <w:rsid w:val="008B684E"/>
    <w:rsid w:val="008C4BF6"/>
    <w:rsid w:val="008C6FA1"/>
    <w:rsid w:val="008C7820"/>
    <w:rsid w:val="008D12DF"/>
    <w:rsid w:val="008D50F6"/>
    <w:rsid w:val="008D60EA"/>
    <w:rsid w:val="008E160F"/>
    <w:rsid w:val="008E16B2"/>
    <w:rsid w:val="008E47CC"/>
    <w:rsid w:val="008E5ADC"/>
    <w:rsid w:val="008E65F2"/>
    <w:rsid w:val="008E672E"/>
    <w:rsid w:val="008E6F3D"/>
    <w:rsid w:val="008F0039"/>
    <w:rsid w:val="008F0B5E"/>
    <w:rsid w:val="008F7D36"/>
    <w:rsid w:val="00901B64"/>
    <w:rsid w:val="0090534A"/>
    <w:rsid w:val="00907765"/>
    <w:rsid w:val="009077CD"/>
    <w:rsid w:val="00911F43"/>
    <w:rsid w:val="00912E74"/>
    <w:rsid w:val="00916CB8"/>
    <w:rsid w:val="0092245B"/>
    <w:rsid w:val="00924DEE"/>
    <w:rsid w:val="00925E60"/>
    <w:rsid w:val="00926706"/>
    <w:rsid w:val="00926F00"/>
    <w:rsid w:val="00934AAA"/>
    <w:rsid w:val="009402EE"/>
    <w:rsid w:val="00940D6B"/>
    <w:rsid w:val="009429A6"/>
    <w:rsid w:val="00943728"/>
    <w:rsid w:val="009462A9"/>
    <w:rsid w:val="0095122F"/>
    <w:rsid w:val="00951BF1"/>
    <w:rsid w:val="00952287"/>
    <w:rsid w:val="00952B83"/>
    <w:rsid w:val="00953832"/>
    <w:rsid w:val="0095523B"/>
    <w:rsid w:val="009553FC"/>
    <w:rsid w:val="0095713A"/>
    <w:rsid w:val="009600FD"/>
    <w:rsid w:val="00962DA5"/>
    <w:rsid w:val="00963A88"/>
    <w:rsid w:val="00963D91"/>
    <w:rsid w:val="00971310"/>
    <w:rsid w:val="0097215C"/>
    <w:rsid w:val="009729CC"/>
    <w:rsid w:val="00974562"/>
    <w:rsid w:val="009757F9"/>
    <w:rsid w:val="0097609D"/>
    <w:rsid w:val="00976225"/>
    <w:rsid w:val="00976851"/>
    <w:rsid w:val="009775D1"/>
    <w:rsid w:val="0098071E"/>
    <w:rsid w:val="00981027"/>
    <w:rsid w:val="00981042"/>
    <w:rsid w:val="009841E9"/>
    <w:rsid w:val="009842B1"/>
    <w:rsid w:val="009842B8"/>
    <w:rsid w:val="00986D6D"/>
    <w:rsid w:val="00992486"/>
    <w:rsid w:val="0099359C"/>
    <w:rsid w:val="00993969"/>
    <w:rsid w:val="0099490D"/>
    <w:rsid w:val="0099515C"/>
    <w:rsid w:val="009A002D"/>
    <w:rsid w:val="009A1606"/>
    <w:rsid w:val="009A1BB9"/>
    <w:rsid w:val="009A3619"/>
    <w:rsid w:val="009A3E9E"/>
    <w:rsid w:val="009A5495"/>
    <w:rsid w:val="009B0821"/>
    <w:rsid w:val="009B2398"/>
    <w:rsid w:val="009B26EC"/>
    <w:rsid w:val="009B432F"/>
    <w:rsid w:val="009B4DEE"/>
    <w:rsid w:val="009B564A"/>
    <w:rsid w:val="009B6F44"/>
    <w:rsid w:val="009B7E4B"/>
    <w:rsid w:val="009C0D9E"/>
    <w:rsid w:val="009C1022"/>
    <w:rsid w:val="009C22E8"/>
    <w:rsid w:val="009C33C1"/>
    <w:rsid w:val="009C4889"/>
    <w:rsid w:val="009C5101"/>
    <w:rsid w:val="009C5135"/>
    <w:rsid w:val="009C6DD1"/>
    <w:rsid w:val="009D0E87"/>
    <w:rsid w:val="009D29DA"/>
    <w:rsid w:val="009D32F7"/>
    <w:rsid w:val="009D5CDD"/>
    <w:rsid w:val="009E0BD4"/>
    <w:rsid w:val="009E0E04"/>
    <w:rsid w:val="009E0E22"/>
    <w:rsid w:val="009E191C"/>
    <w:rsid w:val="009E2ABC"/>
    <w:rsid w:val="009E2C5C"/>
    <w:rsid w:val="009E3208"/>
    <w:rsid w:val="009E54FA"/>
    <w:rsid w:val="009F242A"/>
    <w:rsid w:val="009F75F8"/>
    <w:rsid w:val="00A043BA"/>
    <w:rsid w:val="00A06331"/>
    <w:rsid w:val="00A11073"/>
    <w:rsid w:val="00A11EA2"/>
    <w:rsid w:val="00A12426"/>
    <w:rsid w:val="00A1333B"/>
    <w:rsid w:val="00A140D5"/>
    <w:rsid w:val="00A140E0"/>
    <w:rsid w:val="00A14F27"/>
    <w:rsid w:val="00A15A83"/>
    <w:rsid w:val="00A17F2C"/>
    <w:rsid w:val="00A20F9F"/>
    <w:rsid w:val="00A2306B"/>
    <w:rsid w:val="00A2346E"/>
    <w:rsid w:val="00A30747"/>
    <w:rsid w:val="00A33819"/>
    <w:rsid w:val="00A33DFA"/>
    <w:rsid w:val="00A357E1"/>
    <w:rsid w:val="00A379F3"/>
    <w:rsid w:val="00A40C93"/>
    <w:rsid w:val="00A41F78"/>
    <w:rsid w:val="00A421AC"/>
    <w:rsid w:val="00A431A7"/>
    <w:rsid w:val="00A43E26"/>
    <w:rsid w:val="00A4639D"/>
    <w:rsid w:val="00A503B1"/>
    <w:rsid w:val="00A51220"/>
    <w:rsid w:val="00A528D6"/>
    <w:rsid w:val="00A5508A"/>
    <w:rsid w:val="00A5600F"/>
    <w:rsid w:val="00A56753"/>
    <w:rsid w:val="00A57222"/>
    <w:rsid w:val="00A57801"/>
    <w:rsid w:val="00A57A85"/>
    <w:rsid w:val="00A619F8"/>
    <w:rsid w:val="00A645C9"/>
    <w:rsid w:val="00A64A38"/>
    <w:rsid w:val="00A65F0C"/>
    <w:rsid w:val="00A660DB"/>
    <w:rsid w:val="00A673C0"/>
    <w:rsid w:val="00A71A87"/>
    <w:rsid w:val="00A72C85"/>
    <w:rsid w:val="00A74D7C"/>
    <w:rsid w:val="00A775DD"/>
    <w:rsid w:val="00A77997"/>
    <w:rsid w:val="00A805D5"/>
    <w:rsid w:val="00A82305"/>
    <w:rsid w:val="00A83980"/>
    <w:rsid w:val="00A86EE6"/>
    <w:rsid w:val="00A91273"/>
    <w:rsid w:val="00A93738"/>
    <w:rsid w:val="00AA28EA"/>
    <w:rsid w:val="00AA5BC0"/>
    <w:rsid w:val="00AA6176"/>
    <w:rsid w:val="00AA7E04"/>
    <w:rsid w:val="00AB0E2B"/>
    <w:rsid w:val="00AB19FB"/>
    <w:rsid w:val="00AB1B57"/>
    <w:rsid w:val="00AB2045"/>
    <w:rsid w:val="00AB223F"/>
    <w:rsid w:val="00AB3862"/>
    <w:rsid w:val="00AB3EC6"/>
    <w:rsid w:val="00AB3F91"/>
    <w:rsid w:val="00AB60E9"/>
    <w:rsid w:val="00AB67AC"/>
    <w:rsid w:val="00AB689F"/>
    <w:rsid w:val="00AC0279"/>
    <w:rsid w:val="00AD047B"/>
    <w:rsid w:val="00AD2669"/>
    <w:rsid w:val="00AD56D7"/>
    <w:rsid w:val="00AD6366"/>
    <w:rsid w:val="00AE2E19"/>
    <w:rsid w:val="00AE30C7"/>
    <w:rsid w:val="00AE364E"/>
    <w:rsid w:val="00AE4E29"/>
    <w:rsid w:val="00AE7616"/>
    <w:rsid w:val="00AF18E3"/>
    <w:rsid w:val="00AF1CD0"/>
    <w:rsid w:val="00AF2F00"/>
    <w:rsid w:val="00AF308B"/>
    <w:rsid w:val="00AF39B3"/>
    <w:rsid w:val="00AF3FE3"/>
    <w:rsid w:val="00AF400E"/>
    <w:rsid w:val="00AF6435"/>
    <w:rsid w:val="00AF7BBD"/>
    <w:rsid w:val="00B01141"/>
    <w:rsid w:val="00B031DA"/>
    <w:rsid w:val="00B0397E"/>
    <w:rsid w:val="00B043F0"/>
    <w:rsid w:val="00B07F80"/>
    <w:rsid w:val="00B07FE5"/>
    <w:rsid w:val="00B10F6D"/>
    <w:rsid w:val="00B12D3F"/>
    <w:rsid w:val="00B1434D"/>
    <w:rsid w:val="00B14CD0"/>
    <w:rsid w:val="00B14DCF"/>
    <w:rsid w:val="00B15254"/>
    <w:rsid w:val="00B1570D"/>
    <w:rsid w:val="00B16E85"/>
    <w:rsid w:val="00B17352"/>
    <w:rsid w:val="00B1781C"/>
    <w:rsid w:val="00B2056B"/>
    <w:rsid w:val="00B205FC"/>
    <w:rsid w:val="00B21F4F"/>
    <w:rsid w:val="00B22E46"/>
    <w:rsid w:val="00B237AA"/>
    <w:rsid w:val="00B24BD0"/>
    <w:rsid w:val="00B252AA"/>
    <w:rsid w:val="00B25651"/>
    <w:rsid w:val="00B303EF"/>
    <w:rsid w:val="00B304CF"/>
    <w:rsid w:val="00B305B7"/>
    <w:rsid w:val="00B31535"/>
    <w:rsid w:val="00B31F43"/>
    <w:rsid w:val="00B32A18"/>
    <w:rsid w:val="00B35E41"/>
    <w:rsid w:val="00B365BB"/>
    <w:rsid w:val="00B3699E"/>
    <w:rsid w:val="00B36D11"/>
    <w:rsid w:val="00B375BC"/>
    <w:rsid w:val="00B378DA"/>
    <w:rsid w:val="00B379E8"/>
    <w:rsid w:val="00B40428"/>
    <w:rsid w:val="00B40C57"/>
    <w:rsid w:val="00B40C67"/>
    <w:rsid w:val="00B4178C"/>
    <w:rsid w:val="00B41945"/>
    <w:rsid w:val="00B41DB8"/>
    <w:rsid w:val="00B4225B"/>
    <w:rsid w:val="00B4592A"/>
    <w:rsid w:val="00B45E66"/>
    <w:rsid w:val="00B51E82"/>
    <w:rsid w:val="00B51F16"/>
    <w:rsid w:val="00B55ED0"/>
    <w:rsid w:val="00B57C97"/>
    <w:rsid w:val="00B61237"/>
    <w:rsid w:val="00B627F6"/>
    <w:rsid w:val="00B63D64"/>
    <w:rsid w:val="00B6507F"/>
    <w:rsid w:val="00B6610A"/>
    <w:rsid w:val="00B71F5D"/>
    <w:rsid w:val="00B72AC4"/>
    <w:rsid w:val="00B7554B"/>
    <w:rsid w:val="00B8057F"/>
    <w:rsid w:val="00B82C50"/>
    <w:rsid w:val="00B83DDF"/>
    <w:rsid w:val="00B844B4"/>
    <w:rsid w:val="00B871FE"/>
    <w:rsid w:val="00B87917"/>
    <w:rsid w:val="00B96BBE"/>
    <w:rsid w:val="00B97845"/>
    <w:rsid w:val="00BA0840"/>
    <w:rsid w:val="00BA1103"/>
    <w:rsid w:val="00BA1D37"/>
    <w:rsid w:val="00BA5267"/>
    <w:rsid w:val="00BA7120"/>
    <w:rsid w:val="00BB0DDC"/>
    <w:rsid w:val="00BB3380"/>
    <w:rsid w:val="00BB549B"/>
    <w:rsid w:val="00BC03A1"/>
    <w:rsid w:val="00BC1CBB"/>
    <w:rsid w:val="00BC4CEF"/>
    <w:rsid w:val="00BD0606"/>
    <w:rsid w:val="00BD1334"/>
    <w:rsid w:val="00BD1399"/>
    <w:rsid w:val="00BD2EF4"/>
    <w:rsid w:val="00BD4472"/>
    <w:rsid w:val="00BD4892"/>
    <w:rsid w:val="00BD4A9D"/>
    <w:rsid w:val="00BD609B"/>
    <w:rsid w:val="00BE0B7B"/>
    <w:rsid w:val="00BE22BA"/>
    <w:rsid w:val="00BE63D7"/>
    <w:rsid w:val="00BE6B8C"/>
    <w:rsid w:val="00BE76C7"/>
    <w:rsid w:val="00BF047B"/>
    <w:rsid w:val="00BF15B1"/>
    <w:rsid w:val="00BF1B4C"/>
    <w:rsid w:val="00BF1C68"/>
    <w:rsid w:val="00BF1F65"/>
    <w:rsid w:val="00BF5AA7"/>
    <w:rsid w:val="00BF68BE"/>
    <w:rsid w:val="00C0028C"/>
    <w:rsid w:val="00C008F1"/>
    <w:rsid w:val="00C01992"/>
    <w:rsid w:val="00C024A6"/>
    <w:rsid w:val="00C0289B"/>
    <w:rsid w:val="00C02ACD"/>
    <w:rsid w:val="00C02CD0"/>
    <w:rsid w:val="00C070B2"/>
    <w:rsid w:val="00C07C50"/>
    <w:rsid w:val="00C11860"/>
    <w:rsid w:val="00C12735"/>
    <w:rsid w:val="00C20AEF"/>
    <w:rsid w:val="00C2154D"/>
    <w:rsid w:val="00C21D39"/>
    <w:rsid w:val="00C22577"/>
    <w:rsid w:val="00C23860"/>
    <w:rsid w:val="00C245B7"/>
    <w:rsid w:val="00C27538"/>
    <w:rsid w:val="00C30CD6"/>
    <w:rsid w:val="00C31B44"/>
    <w:rsid w:val="00C32208"/>
    <w:rsid w:val="00C37B9D"/>
    <w:rsid w:val="00C4242F"/>
    <w:rsid w:val="00C4599A"/>
    <w:rsid w:val="00C47009"/>
    <w:rsid w:val="00C513C2"/>
    <w:rsid w:val="00C51EFB"/>
    <w:rsid w:val="00C523FA"/>
    <w:rsid w:val="00C52E44"/>
    <w:rsid w:val="00C53A1A"/>
    <w:rsid w:val="00C55A9B"/>
    <w:rsid w:val="00C577FE"/>
    <w:rsid w:val="00C62609"/>
    <w:rsid w:val="00C64169"/>
    <w:rsid w:val="00C641BC"/>
    <w:rsid w:val="00C66525"/>
    <w:rsid w:val="00C71240"/>
    <w:rsid w:val="00C712E8"/>
    <w:rsid w:val="00C714B4"/>
    <w:rsid w:val="00C77B54"/>
    <w:rsid w:val="00C80807"/>
    <w:rsid w:val="00C817D6"/>
    <w:rsid w:val="00C83B34"/>
    <w:rsid w:val="00C83E48"/>
    <w:rsid w:val="00C862EB"/>
    <w:rsid w:val="00C8674A"/>
    <w:rsid w:val="00C871E4"/>
    <w:rsid w:val="00C9086E"/>
    <w:rsid w:val="00C90D69"/>
    <w:rsid w:val="00C914A4"/>
    <w:rsid w:val="00C93B25"/>
    <w:rsid w:val="00C94458"/>
    <w:rsid w:val="00C94BA5"/>
    <w:rsid w:val="00C95342"/>
    <w:rsid w:val="00C957F2"/>
    <w:rsid w:val="00C95CC9"/>
    <w:rsid w:val="00C96601"/>
    <w:rsid w:val="00C96AD6"/>
    <w:rsid w:val="00CA1693"/>
    <w:rsid w:val="00CA1707"/>
    <w:rsid w:val="00CA1CC0"/>
    <w:rsid w:val="00CA494D"/>
    <w:rsid w:val="00CA5480"/>
    <w:rsid w:val="00CA63E6"/>
    <w:rsid w:val="00CB0466"/>
    <w:rsid w:val="00CB0925"/>
    <w:rsid w:val="00CB4284"/>
    <w:rsid w:val="00CB60B8"/>
    <w:rsid w:val="00CB6A50"/>
    <w:rsid w:val="00CB7F5F"/>
    <w:rsid w:val="00CC271C"/>
    <w:rsid w:val="00CC2B4A"/>
    <w:rsid w:val="00CC3DA9"/>
    <w:rsid w:val="00CC755E"/>
    <w:rsid w:val="00CD212D"/>
    <w:rsid w:val="00CD3C57"/>
    <w:rsid w:val="00CD6775"/>
    <w:rsid w:val="00CD686B"/>
    <w:rsid w:val="00CD7319"/>
    <w:rsid w:val="00CD7CE3"/>
    <w:rsid w:val="00CE2313"/>
    <w:rsid w:val="00CE2DAD"/>
    <w:rsid w:val="00CE348E"/>
    <w:rsid w:val="00CE44DC"/>
    <w:rsid w:val="00CE54DF"/>
    <w:rsid w:val="00CE6B62"/>
    <w:rsid w:val="00CE7ED8"/>
    <w:rsid w:val="00CF0BC6"/>
    <w:rsid w:val="00CF10DC"/>
    <w:rsid w:val="00CF17AE"/>
    <w:rsid w:val="00CF4FA2"/>
    <w:rsid w:val="00CF5011"/>
    <w:rsid w:val="00CF59E8"/>
    <w:rsid w:val="00CF5BF4"/>
    <w:rsid w:val="00CF651A"/>
    <w:rsid w:val="00D0005A"/>
    <w:rsid w:val="00D00F92"/>
    <w:rsid w:val="00D0190C"/>
    <w:rsid w:val="00D01AE2"/>
    <w:rsid w:val="00D043CF"/>
    <w:rsid w:val="00D07766"/>
    <w:rsid w:val="00D131C7"/>
    <w:rsid w:val="00D16C76"/>
    <w:rsid w:val="00D21A34"/>
    <w:rsid w:val="00D2257C"/>
    <w:rsid w:val="00D22600"/>
    <w:rsid w:val="00D24818"/>
    <w:rsid w:val="00D248F9"/>
    <w:rsid w:val="00D26E1E"/>
    <w:rsid w:val="00D32620"/>
    <w:rsid w:val="00D37B95"/>
    <w:rsid w:val="00D40776"/>
    <w:rsid w:val="00D40EDE"/>
    <w:rsid w:val="00D416E3"/>
    <w:rsid w:val="00D4300B"/>
    <w:rsid w:val="00D444BE"/>
    <w:rsid w:val="00D4718A"/>
    <w:rsid w:val="00D47254"/>
    <w:rsid w:val="00D50A6C"/>
    <w:rsid w:val="00D53D69"/>
    <w:rsid w:val="00D53D8C"/>
    <w:rsid w:val="00D544C5"/>
    <w:rsid w:val="00D613E6"/>
    <w:rsid w:val="00D61B89"/>
    <w:rsid w:val="00D62409"/>
    <w:rsid w:val="00D62D59"/>
    <w:rsid w:val="00D65F35"/>
    <w:rsid w:val="00D661DA"/>
    <w:rsid w:val="00D66AF6"/>
    <w:rsid w:val="00D70021"/>
    <w:rsid w:val="00D70F45"/>
    <w:rsid w:val="00D737A1"/>
    <w:rsid w:val="00D7522B"/>
    <w:rsid w:val="00D7682F"/>
    <w:rsid w:val="00D77752"/>
    <w:rsid w:val="00D77D00"/>
    <w:rsid w:val="00D80826"/>
    <w:rsid w:val="00D8086B"/>
    <w:rsid w:val="00D83506"/>
    <w:rsid w:val="00D83DD9"/>
    <w:rsid w:val="00D87BDF"/>
    <w:rsid w:val="00D900A2"/>
    <w:rsid w:val="00D9338D"/>
    <w:rsid w:val="00D9351D"/>
    <w:rsid w:val="00D9388D"/>
    <w:rsid w:val="00D951F3"/>
    <w:rsid w:val="00D953F1"/>
    <w:rsid w:val="00D975E0"/>
    <w:rsid w:val="00D9788C"/>
    <w:rsid w:val="00DA07C2"/>
    <w:rsid w:val="00DA158F"/>
    <w:rsid w:val="00DA6529"/>
    <w:rsid w:val="00DA6724"/>
    <w:rsid w:val="00DB07E4"/>
    <w:rsid w:val="00DB0DBB"/>
    <w:rsid w:val="00DB2554"/>
    <w:rsid w:val="00DB5788"/>
    <w:rsid w:val="00DB583C"/>
    <w:rsid w:val="00DB6E7D"/>
    <w:rsid w:val="00DB7F93"/>
    <w:rsid w:val="00DC073C"/>
    <w:rsid w:val="00DC3F1B"/>
    <w:rsid w:val="00DC6358"/>
    <w:rsid w:val="00DC7CDB"/>
    <w:rsid w:val="00DC7E46"/>
    <w:rsid w:val="00DD0073"/>
    <w:rsid w:val="00DD03C6"/>
    <w:rsid w:val="00DD0662"/>
    <w:rsid w:val="00DD2C09"/>
    <w:rsid w:val="00DD45DD"/>
    <w:rsid w:val="00DD45F6"/>
    <w:rsid w:val="00DD6B67"/>
    <w:rsid w:val="00DD79F6"/>
    <w:rsid w:val="00DE04C0"/>
    <w:rsid w:val="00DE1C5C"/>
    <w:rsid w:val="00DE68ED"/>
    <w:rsid w:val="00DE6FBC"/>
    <w:rsid w:val="00DE7490"/>
    <w:rsid w:val="00DE7A4A"/>
    <w:rsid w:val="00DF1BCA"/>
    <w:rsid w:val="00DF2C5C"/>
    <w:rsid w:val="00DF32B9"/>
    <w:rsid w:val="00DF49C6"/>
    <w:rsid w:val="00DF6517"/>
    <w:rsid w:val="00E007A9"/>
    <w:rsid w:val="00E0249D"/>
    <w:rsid w:val="00E03DCC"/>
    <w:rsid w:val="00E0526E"/>
    <w:rsid w:val="00E11555"/>
    <w:rsid w:val="00E122E1"/>
    <w:rsid w:val="00E1278F"/>
    <w:rsid w:val="00E13503"/>
    <w:rsid w:val="00E14BFA"/>
    <w:rsid w:val="00E21AB9"/>
    <w:rsid w:val="00E22056"/>
    <w:rsid w:val="00E2289B"/>
    <w:rsid w:val="00E25863"/>
    <w:rsid w:val="00E27672"/>
    <w:rsid w:val="00E349F4"/>
    <w:rsid w:val="00E34DF9"/>
    <w:rsid w:val="00E35995"/>
    <w:rsid w:val="00E36137"/>
    <w:rsid w:val="00E404EB"/>
    <w:rsid w:val="00E43A01"/>
    <w:rsid w:val="00E451CE"/>
    <w:rsid w:val="00E46FC2"/>
    <w:rsid w:val="00E47E30"/>
    <w:rsid w:val="00E51D13"/>
    <w:rsid w:val="00E527C5"/>
    <w:rsid w:val="00E534FB"/>
    <w:rsid w:val="00E53573"/>
    <w:rsid w:val="00E53BBC"/>
    <w:rsid w:val="00E5513F"/>
    <w:rsid w:val="00E57161"/>
    <w:rsid w:val="00E6028B"/>
    <w:rsid w:val="00E60E21"/>
    <w:rsid w:val="00E6101C"/>
    <w:rsid w:val="00E61113"/>
    <w:rsid w:val="00E61FB0"/>
    <w:rsid w:val="00E62884"/>
    <w:rsid w:val="00E64890"/>
    <w:rsid w:val="00E6621E"/>
    <w:rsid w:val="00E6743F"/>
    <w:rsid w:val="00E6745A"/>
    <w:rsid w:val="00E67C80"/>
    <w:rsid w:val="00E70AE0"/>
    <w:rsid w:val="00E71C53"/>
    <w:rsid w:val="00E738E3"/>
    <w:rsid w:val="00E80091"/>
    <w:rsid w:val="00E803DE"/>
    <w:rsid w:val="00E81CCB"/>
    <w:rsid w:val="00E84839"/>
    <w:rsid w:val="00E84CFE"/>
    <w:rsid w:val="00E86570"/>
    <w:rsid w:val="00E874E3"/>
    <w:rsid w:val="00E91ABA"/>
    <w:rsid w:val="00E921C6"/>
    <w:rsid w:val="00E93BE4"/>
    <w:rsid w:val="00E93ED1"/>
    <w:rsid w:val="00E957AD"/>
    <w:rsid w:val="00E95E05"/>
    <w:rsid w:val="00E97616"/>
    <w:rsid w:val="00E97D82"/>
    <w:rsid w:val="00EA0087"/>
    <w:rsid w:val="00EA368F"/>
    <w:rsid w:val="00EA62F1"/>
    <w:rsid w:val="00EA68E1"/>
    <w:rsid w:val="00EA6E2F"/>
    <w:rsid w:val="00EB0AB2"/>
    <w:rsid w:val="00EB2DAE"/>
    <w:rsid w:val="00EB3549"/>
    <w:rsid w:val="00EB3637"/>
    <w:rsid w:val="00EB3A26"/>
    <w:rsid w:val="00EB47BC"/>
    <w:rsid w:val="00EB50BD"/>
    <w:rsid w:val="00EB5E32"/>
    <w:rsid w:val="00EB609D"/>
    <w:rsid w:val="00EB60E3"/>
    <w:rsid w:val="00EB72A6"/>
    <w:rsid w:val="00EC1AE2"/>
    <w:rsid w:val="00EC20DA"/>
    <w:rsid w:val="00EC2DC9"/>
    <w:rsid w:val="00ED016B"/>
    <w:rsid w:val="00ED098F"/>
    <w:rsid w:val="00ED0E9A"/>
    <w:rsid w:val="00ED2840"/>
    <w:rsid w:val="00ED7FB4"/>
    <w:rsid w:val="00EE0EF8"/>
    <w:rsid w:val="00EE18F0"/>
    <w:rsid w:val="00EE1E51"/>
    <w:rsid w:val="00EE2FE5"/>
    <w:rsid w:val="00EE72DA"/>
    <w:rsid w:val="00EF1737"/>
    <w:rsid w:val="00EF2ADC"/>
    <w:rsid w:val="00EF3CC0"/>
    <w:rsid w:val="00EF5CC7"/>
    <w:rsid w:val="00EF5EE6"/>
    <w:rsid w:val="00F011B7"/>
    <w:rsid w:val="00F016D5"/>
    <w:rsid w:val="00F04828"/>
    <w:rsid w:val="00F10018"/>
    <w:rsid w:val="00F11240"/>
    <w:rsid w:val="00F11DFC"/>
    <w:rsid w:val="00F12CA5"/>
    <w:rsid w:val="00F168CD"/>
    <w:rsid w:val="00F20F18"/>
    <w:rsid w:val="00F22510"/>
    <w:rsid w:val="00F238C9"/>
    <w:rsid w:val="00F27B0C"/>
    <w:rsid w:val="00F27F5E"/>
    <w:rsid w:val="00F30170"/>
    <w:rsid w:val="00F32FCB"/>
    <w:rsid w:val="00F35DE5"/>
    <w:rsid w:val="00F3788E"/>
    <w:rsid w:val="00F40481"/>
    <w:rsid w:val="00F41986"/>
    <w:rsid w:val="00F4495E"/>
    <w:rsid w:val="00F45310"/>
    <w:rsid w:val="00F45E07"/>
    <w:rsid w:val="00F460DA"/>
    <w:rsid w:val="00F46714"/>
    <w:rsid w:val="00F537CC"/>
    <w:rsid w:val="00F53FC1"/>
    <w:rsid w:val="00F54324"/>
    <w:rsid w:val="00F55B70"/>
    <w:rsid w:val="00F5638F"/>
    <w:rsid w:val="00F61CAC"/>
    <w:rsid w:val="00F66083"/>
    <w:rsid w:val="00F6647D"/>
    <w:rsid w:val="00F66488"/>
    <w:rsid w:val="00F67320"/>
    <w:rsid w:val="00F70C05"/>
    <w:rsid w:val="00F7268D"/>
    <w:rsid w:val="00F72B87"/>
    <w:rsid w:val="00F739E1"/>
    <w:rsid w:val="00F74977"/>
    <w:rsid w:val="00F75CD7"/>
    <w:rsid w:val="00F76336"/>
    <w:rsid w:val="00F76FB2"/>
    <w:rsid w:val="00F819E8"/>
    <w:rsid w:val="00F81B10"/>
    <w:rsid w:val="00F81E35"/>
    <w:rsid w:val="00F81F00"/>
    <w:rsid w:val="00F8446C"/>
    <w:rsid w:val="00F8578D"/>
    <w:rsid w:val="00F915A9"/>
    <w:rsid w:val="00F9493C"/>
    <w:rsid w:val="00F9735F"/>
    <w:rsid w:val="00F97CBE"/>
    <w:rsid w:val="00F97E97"/>
    <w:rsid w:val="00FA01E3"/>
    <w:rsid w:val="00FA1B76"/>
    <w:rsid w:val="00FA42B6"/>
    <w:rsid w:val="00FA60D6"/>
    <w:rsid w:val="00FA6231"/>
    <w:rsid w:val="00FB057C"/>
    <w:rsid w:val="00FB164A"/>
    <w:rsid w:val="00FB1EF2"/>
    <w:rsid w:val="00FB23A9"/>
    <w:rsid w:val="00FB2A9E"/>
    <w:rsid w:val="00FB3B6B"/>
    <w:rsid w:val="00FB54A7"/>
    <w:rsid w:val="00FB5DDC"/>
    <w:rsid w:val="00FB72CE"/>
    <w:rsid w:val="00FB78F8"/>
    <w:rsid w:val="00FC0B31"/>
    <w:rsid w:val="00FC3258"/>
    <w:rsid w:val="00FC46B4"/>
    <w:rsid w:val="00FC60D9"/>
    <w:rsid w:val="00FC65CE"/>
    <w:rsid w:val="00FC709E"/>
    <w:rsid w:val="00FC7770"/>
    <w:rsid w:val="00FC7B62"/>
    <w:rsid w:val="00FD071A"/>
    <w:rsid w:val="00FD0986"/>
    <w:rsid w:val="00FD160E"/>
    <w:rsid w:val="00FD3CA8"/>
    <w:rsid w:val="00FD3F8E"/>
    <w:rsid w:val="00FD4264"/>
    <w:rsid w:val="00FD48B3"/>
    <w:rsid w:val="00FD6A9A"/>
    <w:rsid w:val="00FD6DB3"/>
    <w:rsid w:val="00FE041A"/>
    <w:rsid w:val="00FE0A13"/>
    <w:rsid w:val="00FE0D97"/>
    <w:rsid w:val="00FE6000"/>
    <w:rsid w:val="00FE7483"/>
    <w:rsid w:val="00FE7667"/>
    <w:rsid w:val="00FF12FD"/>
    <w:rsid w:val="00FF379A"/>
    <w:rsid w:val="00FF49F7"/>
    <w:rsid w:val="00FF6BCF"/>
    <w:rsid w:val="00FF7805"/>
    <w:rsid w:val="00FF7C82"/>
    <w:rsid w:val="00FF7DB5"/>
    <w:rsid w:val="012C569B"/>
    <w:rsid w:val="01873DF0"/>
    <w:rsid w:val="019127B6"/>
    <w:rsid w:val="01CC2627"/>
    <w:rsid w:val="01D65DCC"/>
    <w:rsid w:val="02132BA5"/>
    <w:rsid w:val="022C1C54"/>
    <w:rsid w:val="027260F5"/>
    <w:rsid w:val="02821728"/>
    <w:rsid w:val="02DE2C6D"/>
    <w:rsid w:val="02F76F90"/>
    <w:rsid w:val="032E6D3C"/>
    <w:rsid w:val="0337728A"/>
    <w:rsid w:val="034817BC"/>
    <w:rsid w:val="03885590"/>
    <w:rsid w:val="040052C7"/>
    <w:rsid w:val="04090417"/>
    <w:rsid w:val="040D00EE"/>
    <w:rsid w:val="0411407E"/>
    <w:rsid w:val="042D27FE"/>
    <w:rsid w:val="046E0593"/>
    <w:rsid w:val="04920546"/>
    <w:rsid w:val="04956A61"/>
    <w:rsid w:val="05B069CE"/>
    <w:rsid w:val="05B70D98"/>
    <w:rsid w:val="05C70041"/>
    <w:rsid w:val="065E4A58"/>
    <w:rsid w:val="06977ACD"/>
    <w:rsid w:val="06A635FD"/>
    <w:rsid w:val="06C712C6"/>
    <w:rsid w:val="071A291B"/>
    <w:rsid w:val="088B5A28"/>
    <w:rsid w:val="089A318F"/>
    <w:rsid w:val="08A9195F"/>
    <w:rsid w:val="092A7941"/>
    <w:rsid w:val="09731054"/>
    <w:rsid w:val="097369F0"/>
    <w:rsid w:val="0A2B3725"/>
    <w:rsid w:val="0A6C48B5"/>
    <w:rsid w:val="0A8C11AE"/>
    <w:rsid w:val="0B2A6BC2"/>
    <w:rsid w:val="0B3E6280"/>
    <w:rsid w:val="0B4E34BD"/>
    <w:rsid w:val="0C682125"/>
    <w:rsid w:val="0C7F49CD"/>
    <w:rsid w:val="0C936402"/>
    <w:rsid w:val="0CE71E24"/>
    <w:rsid w:val="0D050951"/>
    <w:rsid w:val="0D2A0C55"/>
    <w:rsid w:val="0D870A1F"/>
    <w:rsid w:val="0DAE0458"/>
    <w:rsid w:val="0DB562FE"/>
    <w:rsid w:val="0DC03B3E"/>
    <w:rsid w:val="0E377A2F"/>
    <w:rsid w:val="0E3A3BE4"/>
    <w:rsid w:val="0E4F5577"/>
    <w:rsid w:val="0E5456EB"/>
    <w:rsid w:val="0E824897"/>
    <w:rsid w:val="0EA21906"/>
    <w:rsid w:val="0F6C668C"/>
    <w:rsid w:val="0FAF1B69"/>
    <w:rsid w:val="100131FC"/>
    <w:rsid w:val="1008140F"/>
    <w:rsid w:val="10561678"/>
    <w:rsid w:val="107F5D52"/>
    <w:rsid w:val="10B963DF"/>
    <w:rsid w:val="11212CB2"/>
    <w:rsid w:val="11AA56D0"/>
    <w:rsid w:val="122065F2"/>
    <w:rsid w:val="12744159"/>
    <w:rsid w:val="12A91AA9"/>
    <w:rsid w:val="12BB7752"/>
    <w:rsid w:val="13065BDA"/>
    <w:rsid w:val="1339604D"/>
    <w:rsid w:val="138A6894"/>
    <w:rsid w:val="14C82B9D"/>
    <w:rsid w:val="14E1696C"/>
    <w:rsid w:val="155117A5"/>
    <w:rsid w:val="15565D98"/>
    <w:rsid w:val="159A4E11"/>
    <w:rsid w:val="160B7C85"/>
    <w:rsid w:val="160F575E"/>
    <w:rsid w:val="16161345"/>
    <w:rsid w:val="168B7592"/>
    <w:rsid w:val="16CF122B"/>
    <w:rsid w:val="1702732D"/>
    <w:rsid w:val="18041ADC"/>
    <w:rsid w:val="18AC1B27"/>
    <w:rsid w:val="18C1050E"/>
    <w:rsid w:val="18E05704"/>
    <w:rsid w:val="191E23C7"/>
    <w:rsid w:val="196E0490"/>
    <w:rsid w:val="19B17A98"/>
    <w:rsid w:val="19B278AD"/>
    <w:rsid w:val="1A4610E3"/>
    <w:rsid w:val="1A8A043D"/>
    <w:rsid w:val="1ABD6DCA"/>
    <w:rsid w:val="1ABE725F"/>
    <w:rsid w:val="1AF31F24"/>
    <w:rsid w:val="1B8F5B60"/>
    <w:rsid w:val="1B9E2BA0"/>
    <w:rsid w:val="1BF86E34"/>
    <w:rsid w:val="1BFD7638"/>
    <w:rsid w:val="1C7D0B88"/>
    <w:rsid w:val="1CA86359"/>
    <w:rsid w:val="1CE02B14"/>
    <w:rsid w:val="1D1670B7"/>
    <w:rsid w:val="1D3F223C"/>
    <w:rsid w:val="1D7C4F1D"/>
    <w:rsid w:val="1DDF575C"/>
    <w:rsid w:val="1DF0613F"/>
    <w:rsid w:val="1EC71AB5"/>
    <w:rsid w:val="1F1C3BAF"/>
    <w:rsid w:val="1FBC2C9C"/>
    <w:rsid w:val="20784CE6"/>
    <w:rsid w:val="20B3409F"/>
    <w:rsid w:val="217E0446"/>
    <w:rsid w:val="22D07D6F"/>
    <w:rsid w:val="23E31F76"/>
    <w:rsid w:val="23EA73FB"/>
    <w:rsid w:val="240E63DA"/>
    <w:rsid w:val="24882CA5"/>
    <w:rsid w:val="24DF16C6"/>
    <w:rsid w:val="250810D5"/>
    <w:rsid w:val="254B6F9C"/>
    <w:rsid w:val="263D275F"/>
    <w:rsid w:val="264E7F38"/>
    <w:rsid w:val="267F6B83"/>
    <w:rsid w:val="26947C40"/>
    <w:rsid w:val="26A12BEB"/>
    <w:rsid w:val="26D95E14"/>
    <w:rsid w:val="271D2743"/>
    <w:rsid w:val="27584EC2"/>
    <w:rsid w:val="27D50E64"/>
    <w:rsid w:val="27D71934"/>
    <w:rsid w:val="28113965"/>
    <w:rsid w:val="28394408"/>
    <w:rsid w:val="283F4FAE"/>
    <w:rsid w:val="28E26A4C"/>
    <w:rsid w:val="28E56A70"/>
    <w:rsid w:val="29283500"/>
    <w:rsid w:val="29446C8F"/>
    <w:rsid w:val="29AB1D0D"/>
    <w:rsid w:val="29CF0E65"/>
    <w:rsid w:val="2A3F27B3"/>
    <w:rsid w:val="2A716CBC"/>
    <w:rsid w:val="2A8254B8"/>
    <w:rsid w:val="2AD21FE2"/>
    <w:rsid w:val="2B55410C"/>
    <w:rsid w:val="2BE40116"/>
    <w:rsid w:val="2C2D77EF"/>
    <w:rsid w:val="2C9F1AC3"/>
    <w:rsid w:val="2CC06C86"/>
    <w:rsid w:val="2CDD321F"/>
    <w:rsid w:val="2E32539E"/>
    <w:rsid w:val="2E3D22D8"/>
    <w:rsid w:val="2E7F3812"/>
    <w:rsid w:val="2E922324"/>
    <w:rsid w:val="2F06726C"/>
    <w:rsid w:val="2FDC74FE"/>
    <w:rsid w:val="3078513A"/>
    <w:rsid w:val="3095341B"/>
    <w:rsid w:val="30F71D86"/>
    <w:rsid w:val="31E1003F"/>
    <w:rsid w:val="31ED29DA"/>
    <w:rsid w:val="322E5550"/>
    <w:rsid w:val="32473A4A"/>
    <w:rsid w:val="32DC7485"/>
    <w:rsid w:val="33C50D60"/>
    <w:rsid w:val="33DE375A"/>
    <w:rsid w:val="342C0EA8"/>
    <w:rsid w:val="34627E5E"/>
    <w:rsid w:val="34636AB7"/>
    <w:rsid w:val="349A0468"/>
    <w:rsid w:val="361D46AB"/>
    <w:rsid w:val="36A41ECA"/>
    <w:rsid w:val="374C6312"/>
    <w:rsid w:val="377F0FF3"/>
    <w:rsid w:val="37E16B80"/>
    <w:rsid w:val="38832151"/>
    <w:rsid w:val="388B0C24"/>
    <w:rsid w:val="38927D3E"/>
    <w:rsid w:val="38D07CBC"/>
    <w:rsid w:val="390E6AB3"/>
    <w:rsid w:val="397C3F4B"/>
    <w:rsid w:val="3A2C0A0E"/>
    <w:rsid w:val="3A360D36"/>
    <w:rsid w:val="3A4B3142"/>
    <w:rsid w:val="3A812C29"/>
    <w:rsid w:val="3ACA2EDD"/>
    <w:rsid w:val="3ACE4A56"/>
    <w:rsid w:val="3B722E5A"/>
    <w:rsid w:val="3C0E3B81"/>
    <w:rsid w:val="3C3D4818"/>
    <w:rsid w:val="3C6E2AD5"/>
    <w:rsid w:val="3C7B016D"/>
    <w:rsid w:val="3D182315"/>
    <w:rsid w:val="3DD33EC1"/>
    <w:rsid w:val="3DDB2BEF"/>
    <w:rsid w:val="3E402222"/>
    <w:rsid w:val="3E6447D3"/>
    <w:rsid w:val="3EB8701E"/>
    <w:rsid w:val="4011167D"/>
    <w:rsid w:val="412559C6"/>
    <w:rsid w:val="41401527"/>
    <w:rsid w:val="424C1B2D"/>
    <w:rsid w:val="42931F04"/>
    <w:rsid w:val="43176145"/>
    <w:rsid w:val="433F37DD"/>
    <w:rsid w:val="4340580E"/>
    <w:rsid w:val="44187882"/>
    <w:rsid w:val="44615A3C"/>
    <w:rsid w:val="44CD5937"/>
    <w:rsid w:val="46187CEB"/>
    <w:rsid w:val="466536CC"/>
    <w:rsid w:val="468A4186"/>
    <w:rsid w:val="47535090"/>
    <w:rsid w:val="4755453A"/>
    <w:rsid w:val="479B1665"/>
    <w:rsid w:val="479C291F"/>
    <w:rsid w:val="495035F4"/>
    <w:rsid w:val="496C637E"/>
    <w:rsid w:val="497833F8"/>
    <w:rsid w:val="4BDA32A1"/>
    <w:rsid w:val="4C661A1C"/>
    <w:rsid w:val="4C6642FE"/>
    <w:rsid w:val="4C8D3147"/>
    <w:rsid w:val="4CEF39F9"/>
    <w:rsid w:val="4D99211E"/>
    <w:rsid w:val="4D9B1737"/>
    <w:rsid w:val="4E2B2A77"/>
    <w:rsid w:val="4E530542"/>
    <w:rsid w:val="4E6501F3"/>
    <w:rsid w:val="4E720846"/>
    <w:rsid w:val="4EB153EA"/>
    <w:rsid w:val="4EFD4BB2"/>
    <w:rsid w:val="4F391F8A"/>
    <w:rsid w:val="4FF63D4E"/>
    <w:rsid w:val="50184113"/>
    <w:rsid w:val="502A758C"/>
    <w:rsid w:val="50A53300"/>
    <w:rsid w:val="50B34CAE"/>
    <w:rsid w:val="50F264B7"/>
    <w:rsid w:val="518252BD"/>
    <w:rsid w:val="51BD61C7"/>
    <w:rsid w:val="52C75604"/>
    <w:rsid w:val="52C97858"/>
    <w:rsid w:val="537E2EA2"/>
    <w:rsid w:val="53A759A1"/>
    <w:rsid w:val="53B46B1B"/>
    <w:rsid w:val="544C73C1"/>
    <w:rsid w:val="550A032D"/>
    <w:rsid w:val="55AA2B26"/>
    <w:rsid w:val="55B41C86"/>
    <w:rsid w:val="573A4E20"/>
    <w:rsid w:val="575B5E6C"/>
    <w:rsid w:val="57EC3417"/>
    <w:rsid w:val="58222D71"/>
    <w:rsid w:val="5898241A"/>
    <w:rsid w:val="591910B9"/>
    <w:rsid w:val="597C3EC2"/>
    <w:rsid w:val="597E71DB"/>
    <w:rsid w:val="59814033"/>
    <w:rsid w:val="59DD0E67"/>
    <w:rsid w:val="5A267575"/>
    <w:rsid w:val="5A3202C7"/>
    <w:rsid w:val="5A475A10"/>
    <w:rsid w:val="5B0B1E06"/>
    <w:rsid w:val="5B642A13"/>
    <w:rsid w:val="5BBE50CA"/>
    <w:rsid w:val="5C1E1F29"/>
    <w:rsid w:val="5C7B2FBB"/>
    <w:rsid w:val="5CEE1191"/>
    <w:rsid w:val="5EA762EA"/>
    <w:rsid w:val="5F0253A0"/>
    <w:rsid w:val="5F3109CE"/>
    <w:rsid w:val="5FCD47A7"/>
    <w:rsid w:val="5FE00325"/>
    <w:rsid w:val="6006195C"/>
    <w:rsid w:val="60114363"/>
    <w:rsid w:val="602A0F80"/>
    <w:rsid w:val="60714AC9"/>
    <w:rsid w:val="60B06019"/>
    <w:rsid w:val="60EB4BB4"/>
    <w:rsid w:val="60F35816"/>
    <w:rsid w:val="617355E4"/>
    <w:rsid w:val="61A57C55"/>
    <w:rsid w:val="62777200"/>
    <w:rsid w:val="62F76290"/>
    <w:rsid w:val="63A346C7"/>
    <w:rsid w:val="63E91153"/>
    <w:rsid w:val="64562A6E"/>
    <w:rsid w:val="647E2551"/>
    <w:rsid w:val="64C01ECD"/>
    <w:rsid w:val="64C73242"/>
    <w:rsid w:val="64CD5265"/>
    <w:rsid w:val="651F7A5D"/>
    <w:rsid w:val="6532281F"/>
    <w:rsid w:val="654204EC"/>
    <w:rsid w:val="65BE1181"/>
    <w:rsid w:val="66C9614A"/>
    <w:rsid w:val="67014FCC"/>
    <w:rsid w:val="684B7F4E"/>
    <w:rsid w:val="68E65B49"/>
    <w:rsid w:val="694D160E"/>
    <w:rsid w:val="6A7C5430"/>
    <w:rsid w:val="6A9F1696"/>
    <w:rsid w:val="6AC82603"/>
    <w:rsid w:val="6AD8140F"/>
    <w:rsid w:val="6AF45C61"/>
    <w:rsid w:val="6B056872"/>
    <w:rsid w:val="6B1A45E2"/>
    <w:rsid w:val="6B5C18F1"/>
    <w:rsid w:val="6B6E08BB"/>
    <w:rsid w:val="6B804B1F"/>
    <w:rsid w:val="6C4D4265"/>
    <w:rsid w:val="6D444396"/>
    <w:rsid w:val="6D8218E8"/>
    <w:rsid w:val="6DAC694D"/>
    <w:rsid w:val="6EC1684B"/>
    <w:rsid w:val="6F4F65D2"/>
    <w:rsid w:val="6FB8550B"/>
    <w:rsid w:val="701C1BFF"/>
    <w:rsid w:val="70507FE7"/>
    <w:rsid w:val="706A7177"/>
    <w:rsid w:val="707F00B4"/>
    <w:rsid w:val="70F157AE"/>
    <w:rsid w:val="70F353BF"/>
    <w:rsid w:val="715045BF"/>
    <w:rsid w:val="717806C6"/>
    <w:rsid w:val="71995F66"/>
    <w:rsid w:val="719D21F9"/>
    <w:rsid w:val="71B60927"/>
    <w:rsid w:val="71B75483"/>
    <w:rsid w:val="71FB277D"/>
    <w:rsid w:val="72361A07"/>
    <w:rsid w:val="72451C4A"/>
    <w:rsid w:val="72564634"/>
    <w:rsid w:val="72EC2A18"/>
    <w:rsid w:val="734D6D9E"/>
    <w:rsid w:val="742C1F4A"/>
    <w:rsid w:val="74BD4088"/>
    <w:rsid w:val="75907481"/>
    <w:rsid w:val="75F062E7"/>
    <w:rsid w:val="7652268D"/>
    <w:rsid w:val="76830C04"/>
    <w:rsid w:val="771D75CF"/>
    <w:rsid w:val="77B66915"/>
    <w:rsid w:val="77E305E8"/>
    <w:rsid w:val="783941CC"/>
    <w:rsid w:val="783D3C8B"/>
    <w:rsid w:val="78472181"/>
    <w:rsid w:val="7862451C"/>
    <w:rsid w:val="78893F1D"/>
    <w:rsid w:val="788A6608"/>
    <w:rsid w:val="78B069CE"/>
    <w:rsid w:val="79D734FB"/>
    <w:rsid w:val="7A4C1051"/>
    <w:rsid w:val="7AD16771"/>
    <w:rsid w:val="7B377AB8"/>
    <w:rsid w:val="7BB70D04"/>
    <w:rsid w:val="7BC0706F"/>
    <w:rsid w:val="7D0342DE"/>
    <w:rsid w:val="7D6C2781"/>
    <w:rsid w:val="7DCC321F"/>
    <w:rsid w:val="7E5136D5"/>
    <w:rsid w:val="7EBA751C"/>
    <w:rsid w:val="7ED063F9"/>
    <w:rsid w:val="7F196B2B"/>
    <w:rsid w:val="7F2E70E8"/>
    <w:rsid w:val="7F685AA9"/>
    <w:rsid w:val="7F6C7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spacing w:line="360" w:lineRule="exact"/>
      <w:ind w:firstLine="200" w:firstLineChars="200"/>
      <w:jc w:val="both"/>
    </w:pPr>
    <w:rPr>
      <w:rFonts w:ascii="Times New Roman" w:hAnsi="Times New Roman" w:eastAsiaTheme="minorEastAsia" w:cstheme="minorBidi"/>
      <w:kern w:val="0"/>
      <w:sz w:val="24"/>
      <w:szCs w:val="22"/>
      <w:lang w:val="en-US" w:eastAsia="zh-CN" w:bidi="ar-SA"/>
    </w:rPr>
  </w:style>
  <w:style w:type="paragraph" w:styleId="2">
    <w:name w:val="heading 1"/>
    <w:next w:val="1"/>
    <w:link w:val="40"/>
    <w:autoRedefine/>
    <w:qFormat/>
    <w:uiPriority w:val="9"/>
    <w:pPr>
      <w:keepNext/>
      <w:keepLines/>
      <w:numPr>
        <w:ilvl w:val="0"/>
        <w:numId w:val="1"/>
      </w:numPr>
      <w:spacing w:before="50" w:beforeLines="50" w:after="50" w:afterLines="50" w:line="360" w:lineRule="exact"/>
      <w:jc w:val="center"/>
      <w:outlineLvl w:val="0"/>
    </w:pPr>
    <w:rPr>
      <w:rFonts w:eastAsia="黑体" w:asciiTheme="majorHAnsi" w:hAnsiTheme="majorHAnsi" w:cstheme="majorBidi"/>
      <w:bCs/>
      <w:caps/>
      <w:spacing w:val="4"/>
      <w:kern w:val="0"/>
      <w:sz w:val="28"/>
      <w:szCs w:val="28"/>
      <w:lang w:val="en-US" w:eastAsia="zh-CN" w:bidi="ar-SA"/>
    </w:rPr>
  </w:style>
  <w:style w:type="paragraph" w:styleId="3">
    <w:name w:val="heading 2"/>
    <w:basedOn w:val="1"/>
    <w:next w:val="1"/>
    <w:link w:val="41"/>
    <w:autoRedefine/>
    <w:unhideWhenUsed/>
    <w:qFormat/>
    <w:uiPriority w:val="9"/>
    <w:pPr>
      <w:keepNext/>
      <w:keepLines/>
      <w:numPr>
        <w:ilvl w:val="1"/>
        <w:numId w:val="1"/>
      </w:numPr>
      <w:spacing w:before="50" w:beforeLines="50" w:after="50" w:afterLines="50"/>
      <w:ind w:firstLineChars="0"/>
      <w:jc w:val="left"/>
      <w:outlineLvl w:val="1"/>
    </w:pPr>
    <w:rPr>
      <w:rFonts w:eastAsia="黑体" w:cstheme="majorBidi"/>
      <w:bCs/>
      <w:szCs w:val="28"/>
    </w:rPr>
  </w:style>
  <w:style w:type="paragraph" w:styleId="4">
    <w:name w:val="heading 3"/>
    <w:basedOn w:val="1"/>
    <w:next w:val="1"/>
    <w:link w:val="42"/>
    <w:autoRedefine/>
    <w:unhideWhenUsed/>
    <w:qFormat/>
    <w:uiPriority w:val="9"/>
    <w:pPr>
      <w:keepNext/>
      <w:keepLines/>
      <w:numPr>
        <w:ilvl w:val="2"/>
        <w:numId w:val="1"/>
      </w:numPr>
      <w:spacing w:before="50" w:beforeLines="50" w:after="50" w:afterLines="50"/>
      <w:ind w:firstLine="0" w:firstLineChars="0"/>
      <w:jc w:val="left"/>
      <w:outlineLvl w:val="2"/>
    </w:pPr>
    <w:rPr>
      <w:rFonts w:eastAsia="黑体" w:cstheme="majorBidi"/>
      <w:spacing w:val="4"/>
      <w:szCs w:val="24"/>
    </w:rPr>
  </w:style>
  <w:style w:type="paragraph" w:styleId="5">
    <w:name w:val="heading 4"/>
    <w:next w:val="1"/>
    <w:link w:val="43"/>
    <w:autoRedefine/>
    <w:unhideWhenUsed/>
    <w:qFormat/>
    <w:uiPriority w:val="9"/>
    <w:pPr>
      <w:keepNext/>
      <w:keepLines/>
      <w:numPr>
        <w:ilvl w:val="3"/>
        <w:numId w:val="1"/>
      </w:numPr>
      <w:spacing w:line="360" w:lineRule="exact"/>
      <w:ind w:firstLine="100" w:firstLineChars="100"/>
      <w:jc w:val="both"/>
      <w:outlineLvl w:val="3"/>
    </w:pPr>
    <w:rPr>
      <w:rFonts w:ascii="Times New Roman" w:hAnsi="Times New Roman" w:eastAsia="黑体" w:cstheme="majorBidi"/>
      <w:iCs/>
      <w:kern w:val="0"/>
      <w:sz w:val="24"/>
      <w:szCs w:val="24"/>
      <w:lang w:val="en-US" w:eastAsia="zh-CN" w:bidi="ar-SA"/>
    </w:rPr>
  </w:style>
  <w:style w:type="paragraph" w:styleId="6">
    <w:name w:val="heading 5"/>
    <w:basedOn w:val="1"/>
    <w:next w:val="1"/>
    <w:link w:val="44"/>
    <w:autoRedefine/>
    <w:semiHidden/>
    <w:unhideWhenUsed/>
    <w:qFormat/>
    <w:uiPriority w:val="9"/>
    <w:pPr>
      <w:keepNext/>
      <w:keepLines/>
      <w:spacing w:before="120"/>
      <w:outlineLvl w:val="4"/>
    </w:pPr>
    <w:rPr>
      <w:rFonts w:asciiTheme="majorHAnsi" w:hAnsiTheme="majorHAnsi" w:eastAsiaTheme="majorEastAsia" w:cstheme="majorBidi"/>
      <w:b/>
      <w:bCs/>
    </w:rPr>
  </w:style>
  <w:style w:type="paragraph" w:styleId="7">
    <w:name w:val="heading 6"/>
    <w:basedOn w:val="1"/>
    <w:next w:val="1"/>
    <w:link w:val="45"/>
    <w:autoRedefine/>
    <w:semiHidden/>
    <w:unhideWhenUsed/>
    <w:qFormat/>
    <w:uiPriority w:val="9"/>
    <w:pPr>
      <w:keepNext/>
      <w:keepLines/>
      <w:spacing w:before="120"/>
      <w:outlineLvl w:val="5"/>
    </w:pPr>
    <w:rPr>
      <w:rFonts w:asciiTheme="majorHAnsi" w:hAnsiTheme="majorHAnsi" w:eastAsiaTheme="majorEastAsia" w:cstheme="majorBidi"/>
      <w:b/>
      <w:bCs/>
      <w:i/>
      <w:iCs/>
    </w:rPr>
  </w:style>
  <w:style w:type="paragraph" w:styleId="8">
    <w:name w:val="heading 7"/>
    <w:basedOn w:val="1"/>
    <w:next w:val="1"/>
    <w:link w:val="46"/>
    <w:autoRedefine/>
    <w:semiHidden/>
    <w:unhideWhenUsed/>
    <w:qFormat/>
    <w:uiPriority w:val="9"/>
    <w:pPr>
      <w:keepNext/>
      <w:keepLines/>
      <w:spacing w:before="120"/>
      <w:outlineLvl w:val="6"/>
    </w:pPr>
    <w:rPr>
      <w:i/>
      <w:iCs/>
    </w:rPr>
  </w:style>
  <w:style w:type="paragraph" w:styleId="9">
    <w:name w:val="heading 8"/>
    <w:basedOn w:val="1"/>
    <w:next w:val="1"/>
    <w:link w:val="47"/>
    <w:autoRedefine/>
    <w:semiHidden/>
    <w:unhideWhenUsed/>
    <w:qFormat/>
    <w:uiPriority w:val="9"/>
    <w:pPr>
      <w:keepNext/>
      <w:keepLines/>
      <w:spacing w:before="120"/>
      <w:outlineLvl w:val="7"/>
    </w:pPr>
    <w:rPr>
      <w:b/>
      <w:bCs/>
    </w:rPr>
  </w:style>
  <w:style w:type="paragraph" w:styleId="10">
    <w:name w:val="heading 9"/>
    <w:basedOn w:val="1"/>
    <w:next w:val="1"/>
    <w:link w:val="48"/>
    <w:autoRedefine/>
    <w:semiHidden/>
    <w:unhideWhenUsed/>
    <w:qFormat/>
    <w:uiPriority w:val="9"/>
    <w:pPr>
      <w:keepNext/>
      <w:keepLines/>
      <w:spacing w:before="120"/>
      <w:outlineLvl w:val="8"/>
    </w:pPr>
    <w:rPr>
      <w:i/>
      <w:iCs/>
    </w:rPr>
  </w:style>
  <w:style w:type="character" w:default="1" w:styleId="33">
    <w:name w:val="Default Paragraph Font"/>
    <w:autoRedefine/>
    <w:semiHidden/>
    <w:unhideWhenUsed/>
    <w:qFormat/>
    <w:uiPriority w:val="1"/>
  </w:style>
  <w:style w:type="table" w:default="1" w:styleId="31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autoRedefine/>
    <w:unhideWhenUsed/>
    <w:qFormat/>
    <w:uiPriority w:val="39"/>
    <w:pPr>
      <w:widowControl w:val="0"/>
      <w:spacing w:line="240" w:lineRule="auto"/>
      <w:ind w:left="2520" w:leftChars="1200" w:firstLine="0" w:firstLineChars="0"/>
    </w:pPr>
    <w:rPr>
      <w:rFonts w:asciiTheme="minorHAnsi" w:hAnsiTheme="minorHAnsi"/>
      <w:kern w:val="2"/>
      <w:sz w:val="21"/>
    </w:rPr>
  </w:style>
  <w:style w:type="paragraph" w:styleId="12">
    <w:name w:val="caption"/>
    <w:basedOn w:val="1"/>
    <w:next w:val="1"/>
    <w:autoRedefine/>
    <w:unhideWhenUsed/>
    <w:qFormat/>
    <w:uiPriority w:val="35"/>
    <w:pPr>
      <w:spacing w:after="50" w:afterLines="50"/>
      <w:ind w:firstLine="0" w:firstLineChars="0"/>
      <w:jc w:val="center"/>
    </w:pPr>
    <w:rPr>
      <w:b/>
      <w:bCs/>
      <w:sz w:val="21"/>
      <w:szCs w:val="18"/>
    </w:rPr>
  </w:style>
  <w:style w:type="paragraph" w:styleId="13">
    <w:name w:val="annotation text"/>
    <w:basedOn w:val="1"/>
    <w:link w:val="77"/>
    <w:autoRedefine/>
    <w:semiHidden/>
    <w:unhideWhenUsed/>
    <w:qFormat/>
    <w:uiPriority w:val="99"/>
    <w:pPr>
      <w:jc w:val="left"/>
    </w:pPr>
  </w:style>
  <w:style w:type="paragraph" w:styleId="14">
    <w:name w:val="Body Text"/>
    <w:basedOn w:val="1"/>
    <w:link w:val="80"/>
    <w:autoRedefine/>
    <w:qFormat/>
    <w:uiPriority w:val="0"/>
    <w:pPr>
      <w:spacing w:before="180" w:after="180" w:line="240" w:lineRule="auto"/>
      <w:ind w:firstLine="0" w:firstLineChars="0"/>
      <w:jc w:val="left"/>
    </w:pPr>
    <w:rPr>
      <w:rFonts w:asciiTheme="minorHAnsi" w:hAnsiTheme="minorHAnsi"/>
      <w:szCs w:val="24"/>
      <w:lang w:eastAsia="en-US"/>
    </w:rPr>
  </w:style>
  <w:style w:type="paragraph" w:styleId="15">
    <w:name w:val="toc 5"/>
    <w:basedOn w:val="1"/>
    <w:next w:val="1"/>
    <w:autoRedefine/>
    <w:unhideWhenUsed/>
    <w:qFormat/>
    <w:uiPriority w:val="39"/>
    <w:pPr>
      <w:widowControl w:val="0"/>
      <w:spacing w:line="240" w:lineRule="auto"/>
      <w:ind w:left="1680" w:leftChars="800" w:firstLine="0" w:firstLineChars="0"/>
    </w:pPr>
    <w:rPr>
      <w:rFonts w:asciiTheme="minorHAnsi" w:hAnsiTheme="minorHAnsi"/>
      <w:kern w:val="2"/>
      <w:sz w:val="21"/>
    </w:rPr>
  </w:style>
  <w:style w:type="paragraph" w:styleId="16">
    <w:name w:val="toc 3"/>
    <w:basedOn w:val="1"/>
    <w:next w:val="1"/>
    <w:autoRedefine/>
    <w:unhideWhenUsed/>
    <w:qFormat/>
    <w:uiPriority w:val="39"/>
    <w:pPr>
      <w:ind w:left="500" w:leftChars="500" w:firstLine="0" w:firstLineChars="0"/>
      <w:jc w:val="left"/>
    </w:pPr>
  </w:style>
  <w:style w:type="paragraph" w:styleId="17">
    <w:name w:val="toc 8"/>
    <w:basedOn w:val="1"/>
    <w:next w:val="1"/>
    <w:autoRedefine/>
    <w:unhideWhenUsed/>
    <w:qFormat/>
    <w:uiPriority w:val="39"/>
    <w:pPr>
      <w:widowControl w:val="0"/>
      <w:spacing w:line="240" w:lineRule="auto"/>
      <w:ind w:left="2940" w:leftChars="1400" w:firstLine="0" w:firstLineChars="0"/>
    </w:pPr>
    <w:rPr>
      <w:rFonts w:asciiTheme="minorHAnsi" w:hAnsiTheme="minorHAnsi"/>
      <w:kern w:val="2"/>
      <w:sz w:val="21"/>
    </w:rPr>
  </w:style>
  <w:style w:type="paragraph" w:styleId="18">
    <w:name w:val="Balloon Text"/>
    <w:basedOn w:val="1"/>
    <w:link w:val="79"/>
    <w:autoRedefine/>
    <w:semiHidden/>
    <w:unhideWhenUsed/>
    <w:qFormat/>
    <w:uiPriority w:val="99"/>
    <w:pPr>
      <w:spacing w:line="240" w:lineRule="auto"/>
    </w:pPr>
    <w:rPr>
      <w:sz w:val="18"/>
      <w:szCs w:val="18"/>
    </w:rPr>
  </w:style>
  <w:style w:type="paragraph" w:styleId="19">
    <w:name w:val="footer"/>
    <w:basedOn w:val="1"/>
    <w:link w:val="67"/>
    <w:autoRedefine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paragraph" w:styleId="20">
    <w:name w:val="header"/>
    <w:basedOn w:val="1"/>
    <w:link w:val="65"/>
    <w:autoRedefine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21">
    <w:name w:val="toc 1"/>
    <w:basedOn w:val="1"/>
    <w:next w:val="1"/>
    <w:autoRedefine/>
    <w:unhideWhenUsed/>
    <w:qFormat/>
    <w:uiPriority w:val="39"/>
    <w:pPr>
      <w:ind w:left="200" w:leftChars="200" w:firstLine="0" w:firstLineChars="0"/>
    </w:pPr>
  </w:style>
  <w:style w:type="paragraph" w:styleId="22">
    <w:name w:val="toc 4"/>
    <w:basedOn w:val="1"/>
    <w:next w:val="1"/>
    <w:autoRedefine/>
    <w:unhideWhenUsed/>
    <w:qFormat/>
    <w:uiPriority w:val="39"/>
    <w:pPr>
      <w:ind w:left="200" w:leftChars="200" w:firstLine="0" w:firstLineChars="0"/>
    </w:pPr>
  </w:style>
  <w:style w:type="paragraph" w:styleId="23">
    <w:name w:val="Subtitle"/>
    <w:basedOn w:val="1"/>
    <w:next w:val="1"/>
    <w:link w:val="50"/>
    <w:autoRedefine/>
    <w:qFormat/>
    <w:uiPriority w:val="11"/>
    <w:pPr>
      <w:spacing w:after="240"/>
      <w:ind w:firstLine="200" w:firstLineChars="200"/>
      <w:jc w:val="center"/>
    </w:pPr>
    <w:rPr>
      <w:rFonts w:asciiTheme="majorHAnsi" w:hAnsiTheme="majorHAnsi" w:eastAsiaTheme="majorEastAsia" w:cstheme="majorBidi"/>
      <w:szCs w:val="24"/>
    </w:rPr>
  </w:style>
  <w:style w:type="paragraph" w:styleId="24">
    <w:name w:val="toc 6"/>
    <w:basedOn w:val="1"/>
    <w:next w:val="1"/>
    <w:autoRedefine/>
    <w:unhideWhenUsed/>
    <w:qFormat/>
    <w:uiPriority w:val="39"/>
    <w:pPr>
      <w:widowControl w:val="0"/>
      <w:spacing w:line="240" w:lineRule="auto"/>
      <w:ind w:left="2100" w:leftChars="1000" w:firstLine="0" w:firstLineChars="0"/>
    </w:pPr>
    <w:rPr>
      <w:rFonts w:asciiTheme="minorHAnsi" w:hAnsiTheme="minorHAnsi"/>
      <w:kern w:val="2"/>
      <w:sz w:val="21"/>
    </w:rPr>
  </w:style>
  <w:style w:type="paragraph" w:styleId="25">
    <w:name w:val="toc 2"/>
    <w:basedOn w:val="1"/>
    <w:next w:val="1"/>
    <w:autoRedefine/>
    <w:unhideWhenUsed/>
    <w:qFormat/>
    <w:uiPriority w:val="39"/>
    <w:pPr>
      <w:ind w:left="300" w:leftChars="300" w:firstLine="0" w:firstLineChars="0"/>
    </w:pPr>
  </w:style>
  <w:style w:type="paragraph" w:styleId="26">
    <w:name w:val="toc 9"/>
    <w:basedOn w:val="1"/>
    <w:next w:val="1"/>
    <w:autoRedefine/>
    <w:unhideWhenUsed/>
    <w:qFormat/>
    <w:uiPriority w:val="39"/>
    <w:pPr>
      <w:widowControl w:val="0"/>
      <w:spacing w:line="240" w:lineRule="auto"/>
      <w:ind w:left="3360" w:leftChars="1600" w:firstLine="0" w:firstLineChars="0"/>
    </w:pPr>
    <w:rPr>
      <w:rFonts w:asciiTheme="minorHAnsi" w:hAnsiTheme="minorHAnsi"/>
      <w:kern w:val="2"/>
      <w:sz w:val="21"/>
    </w:rPr>
  </w:style>
  <w:style w:type="paragraph" w:styleId="27">
    <w:name w:val="HTML Preformatted"/>
    <w:basedOn w:val="1"/>
    <w:link w:val="88"/>
    <w:autoRedefine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 w:firstLineChars="0"/>
      <w:jc w:val="left"/>
    </w:pPr>
    <w:rPr>
      <w:rFonts w:ascii="宋体" w:hAnsi="宋体" w:eastAsia="宋体" w:cs="宋体"/>
      <w:szCs w:val="24"/>
    </w:rPr>
  </w:style>
  <w:style w:type="paragraph" w:styleId="28">
    <w:name w:val="Normal (Web)"/>
    <w:basedOn w:val="1"/>
    <w:autoRedefine/>
    <w:unhideWhenUsed/>
    <w:qFormat/>
    <w:uiPriority w:val="99"/>
    <w:pPr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eastAsia="宋体" w:cs="宋体"/>
      <w:szCs w:val="24"/>
      <w:lang w:bidi="ne-NP"/>
    </w:rPr>
  </w:style>
  <w:style w:type="paragraph" w:styleId="29">
    <w:name w:val="Title"/>
    <w:basedOn w:val="1"/>
    <w:next w:val="1"/>
    <w:link w:val="49"/>
    <w:autoRedefine/>
    <w:qFormat/>
    <w:uiPriority w:val="10"/>
    <w:pPr>
      <w:spacing w:line="240" w:lineRule="auto"/>
      <w:contextualSpacing/>
      <w:jc w:val="center"/>
    </w:pPr>
    <w:rPr>
      <w:rFonts w:asciiTheme="majorHAnsi" w:hAnsiTheme="majorHAnsi" w:eastAsiaTheme="majorEastAsia" w:cstheme="majorBidi"/>
      <w:b/>
      <w:bCs/>
      <w:spacing w:val="-7"/>
      <w:sz w:val="48"/>
      <w:szCs w:val="48"/>
    </w:rPr>
  </w:style>
  <w:style w:type="paragraph" w:styleId="30">
    <w:name w:val="annotation subject"/>
    <w:basedOn w:val="13"/>
    <w:next w:val="13"/>
    <w:link w:val="78"/>
    <w:autoRedefine/>
    <w:semiHidden/>
    <w:unhideWhenUsed/>
    <w:qFormat/>
    <w:uiPriority w:val="99"/>
    <w:rPr>
      <w:b/>
      <w:bCs/>
    </w:rPr>
  </w:style>
  <w:style w:type="table" w:styleId="32">
    <w:name w:val="Table Grid"/>
    <w:basedOn w:val="31"/>
    <w:autoRedefine/>
    <w:qFormat/>
    <w:uiPriority w:val="39"/>
    <w:pPr>
      <w:jc w:val="both"/>
    </w:pPr>
    <w:rPr>
      <w:kern w:val="0"/>
      <w:sz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34">
    <w:name w:val="Strong"/>
    <w:basedOn w:val="33"/>
    <w:autoRedefine/>
    <w:qFormat/>
    <w:uiPriority w:val="22"/>
    <w:rPr>
      <w:b/>
      <w:bCs/>
      <w:color w:val="auto"/>
    </w:rPr>
  </w:style>
  <w:style w:type="character" w:styleId="35">
    <w:name w:val="FollowedHyperlink"/>
    <w:basedOn w:val="33"/>
    <w:autoRedefine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36">
    <w:name w:val="Emphasis"/>
    <w:basedOn w:val="33"/>
    <w:autoRedefine/>
    <w:qFormat/>
    <w:uiPriority w:val="20"/>
    <w:rPr>
      <w:i/>
      <w:iCs/>
      <w:color w:val="auto"/>
    </w:rPr>
  </w:style>
  <w:style w:type="character" w:styleId="37">
    <w:name w:val="Hyperlink"/>
    <w:basedOn w:val="33"/>
    <w:autoRedefine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38">
    <w:name w:val="HTML Code"/>
    <w:basedOn w:val="33"/>
    <w:autoRedefine/>
    <w:semiHidden/>
    <w:unhideWhenUsed/>
    <w:qFormat/>
    <w:uiPriority w:val="99"/>
    <w:rPr>
      <w:rFonts w:ascii="Courier New" w:hAnsi="Courier New"/>
      <w:sz w:val="20"/>
    </w:rPr>
  </w:style>
  <w:style w:type="character" w:styleId="39">
    <w:name w:val="annotation reference"/>
    <w:basedOn w:val="33"/>
    <w:autoRedefine/>
    <w:semiHidden/>
    <w:unhideWhenUsed/>
    <w:qFormat/>
    <w:uiPriority w:val="99"/>
    <w:rPr>
      <w:sz w:val="21"/>
      <w:szCs w:val="21"/>
    </w:rPr>
  </w:style>
  <w:style w:type="character" w:customStyle="1" w:styleId="40">
    <w:name w:val="标题 1 字符"/>
    <w:basedOn w:val="33"/>
    <w:link w:val="2"/>
    <w:autoRedefine/>
    <w:qFormat/>
    <w:uiPriority w:val="9"/>
    <w:rPr>
      <w:rFonts w:eastAsia="黑体" w:asciiTheme="majorHAnsi" w:hAnsiTheme="majorHAnsi" w:cstheme="majorBidi"/>
      <w:bCs/>
      <w:caps/>
      <w:spacing w:val="4"/>
      <w:kern w:val="0"/>
      <w:sz w:val="28"/>
      <w:szCs w:val="28"/>
    </w:rPr>
  </w:style>
  <w:style w:type="character" w:customStyle="1" w:styleId="41">
    <w:name w:val="标题 2 字符"/>
    <w:basedOn w:val="33"/>
    <w:link w:val="3"/>
    <w:autoRedefine/>
    <w:qFormat/>
    <w:uiPriority w:val="9"/>
    <w:rPr>
      <w:rFonts w:ascii="Times New Roman" w:hAnsi="Times New Roman" w:eastAsia="黑体" w:cstheme="majorBidi"/>
      <w:bCs/>
      <w:kern w:val="0"/>
      <w:sz w:val="24"/>
      <w:szCs w:val="28"/>
    </w:rPr>
  </w:style>
  <w:style w:type="character" w:customStyle="1" w:styleId="42">
    <w:name w:val="标题 3 字符"/>
    <w:basedOn w:val="33"/>
    <w:link w:val="4"/>
    <w:autoRedefine/>
    <w:qFormat/>
    <w:uiPriority w:val="9"/>
    <w:rPr>
      <w:rFonts w:ascii="Times New Roman" w:hAnsi="Times New Roman" w:eastAsia="黑体" w:cstheme="majorBidi"/>
      <w:spacing w:val="4"/>
      <w:kern w:val="0"/>
      <w:sz w:val="24"/>
      <w:szCs w:val="24"/>
    </w:rPr>
  </w:style>
  <w:style w:type="character" w:customStyle="1" w:styleId="43">
    <w:name w:val="标题 4 字符"/>
    <w:basedOn w:val="33"/>
    <w:link w:val="5"/>
    <w:autoRedefine/>
    <w:qFormat/>
    <w:uiPriority w:val="9"/>
    <w:rPr>
      <w:rFonts w:ascii="Times New Roman" w:hAnsi="Times New Roman" w:eastAsia="黑体" w:cstheme="majorBidi"/>
      <w:iCs/>
      <w:kern w:val="0"/>
      <w:sz w:val="24"/>
      <w:szCs w:val="24"/>
    </w:rPr>
  </w:style>
  <w:style w:type="character" w:customStyle="1" w:styleId="44">
    <w:name w:val="标题 5 字符"/>
    <w:basedOn w:val="33"/>
    <w:link w:val="6"/>
    <w:autoRedefine/>
    <w:semiHidden/>
    <w:qFormat/>
    <w:uiPriority w:val="9"/>
    <w:rPr>
      <w:rFonts w:asciiTheme="majorHAnsi" w:hAnsiTheme="majorHAnsi" w:eastAsiaTheme="majorEastAsia" w:cstheme="majorBidi"/>
      <w:b/>
      <w:bCs/>
      <w:kern w:val="0"/>
      <w:sz w:val="24"/>
    </w:rPr>
  </w:style>
  <w:style w:type="character" w:customStyle="1" w:styleId="45">
    <w:name w:val="标题 6 字符"/>
    <w:basedOn w:val="33"/>
    <w:link w:val="7"/>
    <w:autoRedefine/>
    <w:semiHidden/>
    <w:qFormat/>
    <w:uiPriority w:val="9"/>
    <w:rPr>
      <w:rFonts w:asciiTheme="majorHAnsi" w:hAnsiTheme="majorHAnsi" w:eastAsiaTheme="majorEastAsia" w:cstheme="majorBidi"/>
      <w:b/>
      <w:bCs/>
      <w:i/>
      <w:iCs/>
      <w:kern w:val="0"/>
      <w:sz w:val="24"/>
    </w:rPr>
  </w:style>
  <w:style w:type="character" w:customStyle="1" w:styleId="46">
    <w:name w:val="标题 7 字符"/>
    <w:basedOn w:val="33"/>
    <w:link w:val="8"/>
    <w:autoRedefine/>
    <w:semiHidden/>
    <w:qFormat/>
    <w:uiPriority w:val="9"/>
    <w:rPr>
      <w:rFonts w:ascii="Times New Roman" w:hAnsi="Times New Roman"/>
      <w:i/>
      <w:iCs/>
      <w:kern w:val="0"/>
      <w:sz w:val="24"/>
    </w:rPr>
  </w:style>
  <w:style w:type="character" w:customStyle="1" w:styleId="47">
    <w:name w:val="标题 8 字符"/>
    <w:basedOn w:val="33"/>
    <w:link w:val="9"/>
    <w:autoRedefine/>
    <w:semiHidden/>
    <w:qFormat/>
    <w:uiPriority w:val="9"/>
    <w:rPr>
      <w:rFonts w:ascii="Times New Roman" w:hAnsi="Times New Roman"/>
      <w:b/>
      <w:bCs/>
      <w:kern w:val="0"/>
      <w:sz w:val="24"/>
    </w:rPr>
  </w:style>
  <w:style w:type="character" w:customStyle="1" w:styleId="48">
    <w:name w:val="标题 9 字符"/>
    <w:basedOn w:val="33"/>
    <w:link w:val="10"/>
    <w:autoRedefine/>
    <w:semiHidden/>
    <w:qFormat/>
    <w:uiPriority w:val="9"/>
    <w:rPr>
      <w:rFonts w:ascii="Times New Roman" w:hAnsi="Times New Roman"/>
      <w:i/>
      <w:iCs/>
      <w:kern w:val="0"/>
      <w:sz w:val="24"/>
    </w:rPr>
  </w:style>
  <w:style w:type="character" w:customStyle="1" w:styleId="49">
    <w:name w:val="标题 字符"/>
    <w:basedOn w:val="33"/>
    <w:link w:val="29"/>
    <w:autoRedefine/>
    <w:qFormat/>
    <w:uiPriority w:val="10"/>
    <w:rPr>
      <w:rFonts w:asciiTheme="majorHAnsi" w:hAnsiTheme="majorHAnsi" w:eastAsiaTheme="majorEastAsia" w:cstheme="majorBidi"/>
      <w:b/>
      <w:bCs/>
      <w:spacing w:val="-7"/>
      <w:kern w:val="0"/>
      <w:sz w:val="48"/>
      <w:szCs w:val="48"/>
    </w:rPr>
  </w:style>
  <w:style w:type="character" w:customStyle="1" w:styleId="50">
    <w:name w:val="副标题 字符"/>
    <w:basedOn w:val="33"/>
    <w:link w:val="23"/>
    <w:autoRedefine/>
    <w:qFormat/>
    <w:uiPriority w:val="11"/>
    <w:rPr>
      <w:rFonts w:asciiTheme="majorHAnsi" w:hAnsiTheme="majorHAnsi" w:eastAsiaTheme="majorEastAsia" w:cstheme="majorBidi"/>
      <w:kern w:val="0"/>
      <w:sz w:val="24"/>
      <w:szCs w:val="24"/>
    </w:rPr>
  </w:style>
  <w:style w:type="paragraph" w:styleId="51">
    <w:name w:val="No Spacing"/>
    <w:link w:val="63"/>
    <w:autoRedefine/>
    <w:qFormat/>
    <w:uiPriority w:val="1"/>
    <w:pPr>
      <w:jc w:val="both"/>
    </w:pPr>
    <w:rPr>
      <w:rFonts w:asciiTheme="minorHAnsi" w:hAnsiTheme="minorHAnsi" w:eastAsiaTheme="minorEastAsia" w:cstheme="minorBidi"/>
      <w:kern w:val="0"/>
      <w:sz w:val="22"/>
      <w:szCs w:val="22"/>
      <w:lang w:val="en-US" w:eastAsia="zh-CN" w:bidi="ar-SA"/>
    </w:rPr>
  </w:style>
  <w:style w:type="paragraph" w:styleId="52">
    <w:name w:val="List Paragraph"/>
    <w:basedOn w:val="1"/>
    <w:autoRedefine/>
    <w:qFormat/>
    <w:uiPriority w:val="34"/>
    <w:pPr>
      <w:spacing w:line="360" w:lineRule="exact"/>
      <w:ind w:firstLine="200" w:firstLineChars="200"/>
      <w:jc w:val="both"/>
    </w:pPr>
    <w:rPr>
      <w:rFonts w:ascii="Times New Roman" w:hAnsi="Times New Roman" w:eastAsiaTheme="minorEastAsia" w:cstheme="minorBidi"/>
      <w:kern w:val="0"/>
      <w:sz w:val="24"/>
      <w:szCs w:val="22"/>
      <w:lang w:val="en-US" w:eastAsia="zh-CN" w:bidi="ar-SA"/>
    </w:rPr>
  </w:style>
  <w:style w:type="paragraph" w:styleId="53">
    <w:name w:val="Quote"/>
    <w:basedOn w:val="1"/>
    <w:next w:val="1"/>
    <w:link w:val="54"/>
    <w:autoRedefine/>
    <w:qFormat/>
    <w:uiPriority w:val="29"/>
    <w:pPr>
      <w:spacing w:before="200" w:line="264" w:lineRule="auto"/>
      <w:ind w:left="864" w:right="864"/>
      <w:jc w:val="center"/>
    </w:pPr>
    <w:rPr>
      <w:rFonts w:asciiTheme="majorHAnsi" w:hAnsiTheme="majorHAnsi" w:eastAsiaTheme="majorEastAsia" w:cstheme="majorBidi"/>
      <w:i/>
      <w:iCs/>
      <w:szCs w:val="24"/>
    </w:rPr>
  </w:style>
  <w:style w:type="character" w:customStyle="1" w:styleId="54">
    <w:name w:val="引用 字符"/>
    <w:basedOn w:val="33"/>
    <w:link w:val="53"/>
    <w:autoRedefine/>
    <w:qFormat/>
    <w:uiPriority w:val="29"/>
    <w:rPr>
      <w:rFonts w:asciiTheme="majorHAnsi" w:hAnsiTheme="majorHAnsi" w:eastAsiaTheme="majorEastAsia" w:cstheme="majorBidi"/>
      <w:i/>
      <w:iCs/>
      <w:kern w:val="0"/>
      <w:sz w:val="24"/>
      <w:szCs w:val="24"/>
    </w:rPr>
  </w:style>
  <w:style w:type="paragraph" w:styleId="55">
    <w:name w:val="Intense Quote"/>
    <w:basedOn w:val="1"/>
    <w:next w:val="1"/>
    <w:link w:val="56"/>
    <w:autoRedefine/>
    <w:qFormat/>
    <w:uiPriority w:val="30"/>
    <w:pPr>
      <w:spacing w:before="100" w:beforeAutospacing="1" w:after="240"/>
      <w:ind w:left="936" w:right="936"/>
      <w:jc w:val="center"/>
    </w:pPr>
    <w:rPr>
      <w:rFonts w:asciiTheme="majorHAnsi" w:hAnsiTheme="majorHAnsi" w:eastAsiaTheme="majorEastAsia" w:cstheme="majorBidi"/>
      <w:sz w:val="26"/>
      <w:szCs w:val="26"/>
    </w:rPr>
  </w:style>
  <w:style w:type="character" w:customStyle="1" w:styleId="56">
    <w:name w:val="明显引用 字符"/>
    <w:basedOn w:val="33"/>
    <w:link w:val="55"/>
    <w:autoRedefine/>
    <w:qFormat/>
    <w:uiPriority w:val="30"/>
    <w:rPr>
      <w:rFonts w:asciiTheme="majorHAnsi" w:hAnsiTheme="majorHAnsi" w:eastAsiaTheme="majorEastAsia" w:cstheme="majorBidi"/>
      <w:kern w:val="0"/>
      <w:sz w:val="26"/>
      <w:szCs w:val="26"/>
    </w:rPr>
  </w:style>
  <w:style w:type="character" w:customStyle="1" w:styleId="57">
    <w:name w:val="Subtle Emphasis"/>
    <w:basedOn w:val="33"/>
    <w:autoRedefine/>
    <w:qFormat/>
    <w:uiPriority w:val="19"/>
    <w:rPr>
      <w:i/>
      <w:iCs/>
      <w:color w:val="auto"/>
    </w:rPr>
  </w:style>
  <w:style w:type="character" w:customStyle="1" w:styleId="58">
    <w:name w:val="Intense Emphasis"/>
    <w:basedOn w:val="33"/>
    <w:autoRedefine/>
    <w:qFormat/>
    <w:uiPriority w:val="21"/>
    <w:rPr>
      <w:b/>
      <w:bCs/>
      <w:i/>
      <w:iCs/>
      <w:color w:val="auto"/>
    </w:rPr>
  </w:style>
  <w:style w:type="character" w:customStyle="1" w:styleId="59">
    <w:name w:val="Subtle Reference"/>
    <w:basedOn w:val="33"/>
    <w:autoRedefine/>
    <w:qFormat/>
    <w:uiPriority w:val="31"/>
    <w:rPr>
      <w:smallCaps/>
      <w:color w:val="auto"/>
      <w:u w:val="single" w:color="7E7E7E" w:themeColor="text1" w:themeTint="80"/>
    </w:rPr>
  </w:style>
  <w:style w:type="character" w:customStyle="1" w:styleId="60">
    <w:name w:val="Intense Reference"/>
    <w:basedOn w:val="33"/>
    <w:autoRedefine/>
    <w:qFormat/>
    <w:uiPriority w:val="32"/>
    <w:rPr>
      <w:b/>
      <w:bCs/>
      <w:smallCaps/>
      <w:color w:val="auto"/>
      <w:u w:val="single"/>
    </w:rPr>
  </w:style>
  <w:style w:type="character" w:customStyle="1" w:styleId="61">
    <w:name w:val="Book Title"/>
    <w:basedOn w:val="33"/>
    <w:autoRedefine/>
    <w:qFormat/>
    <w:uiPriority w:val="33"/>
    <w:rPr>
      <w:b/>
      <w:bCs/>
      <w:smallCaps/>
      <w:color w:val="auto"/>
    </w:rPr>
  </w:style>
  <w:style w:type="paragraph" w:customStyle="1" w:styleId="62">
    <w:name w:val="TOC Heading"/>
    <w:basedOn w:val="2"/>
    <w:next w:val="1"/>
    <w:autoRedefine/>
    <w:unhideWhenUsed/>
    <w:qFormat/>
    <w:uiPriority w:val="39"/>
    <w:pPr>
      <w:outlineLvl w:val="9"/>
    </w:pPr>
  </w:style>
  <w:style w:type="character" w:customStyle="1" w:styleId="63">
    <w:name w:val="无间隔 字符"/>
    <w:basedOn w:val="33"/>
    <w:link w:val="51"/>
    <w:autoRedefine/>
    <w:qFormat/>
    <w:uiPriority w:val="1"/>
    <w:rPr>
      <w:kern w:val="0"/>
      <w:sz w:val="22"/>
    </w:rPr>
  </w:style>
  <w:style w:type="paragraph" w:customStyle="1" w:styleId="64">
    <w:name w:val="无编号标题"/>
    <w:basedOn w:val="2"/>
    <w:next w:val="1"/>
    <w:link w:val="66"/>
    <w:autoRedefine/>
    <w:qFormat/>
    <w:uiPriority w:val="0"/>
    <w:pPr>
      <w:numPr>
        <w:numId w:val="0"/>
      </w:numPr>
    </w:pPr>
    <w:rPr>
      <w:rFonts w:ascii="Times New Roman" w:hAnsi="Times New Roman"/>
    </w:rPr>
  </w:style>
  <w:style w:type="character" w:customStyle="1" w:styleId="65">
    <w:name w:val="页眉 字符"/>
    <w:basedOn w:val="33"/>
    <w:link w:val="20"/>
    <w:autoRedefine/>
    <w:qFormat/>
    <w:uiPriority w:val="99"/>
    <w:rPr>
      <w:rFonts w:ascii="Times New Roman" w:hAnsi="Times New Roman"/>
      <w:kern w:val="0"/>
      <w:sz w:val="18"/>
      <w:szCs w:val="18"/>
    </w:rPr>
  </w:style>
  <w:style w:type="character" w:customStyle="1" w:styleId="66">
    <w:name w:val="无编号标题 字符"/>
    <w:basedOn w:val="40"/>
    <w:link w:val="64"/>
    <w:autoRedefine/>
    <w:qFormat/>
    <w:uiPriority w:val="0"/>
    <w:rPr>
      <w:rFonts w:ascii="Times New Roman" w:hAnsi="Times New Roman" w:eastAsia="黑体" w:cstheme="majorBidi"/>
      <w:spacing w:val="4"/>
      <w:kern w:val="0"/>
      <w:sz w:val="28"/>
      <w:szCs w:val="28"/>
    </w:rPr>
  </w:style>
  <w:style w:type="character" w:customStyle="1" w:styleId="67">
    <w:name w:val="页脚 字符"/>
    <w:basedOn w:val="33"/>
    <w:link w:val="19"/>
    <w:autoRedefine/>
    <w:qFormat/>
    <w:uiPriority w:val="99"/>
    <w:rPr>
      <w:rFonts w:ascii="Times New Roman" w:hAnsi="Times New Roman"/>
      <w:kern w:val="0"/>
      <w:sz w:val="18"/>
      <w:szCs w:val="18"/>
    </w:rPr>
  </w:style>
  <w:style w:type="paragraph" w:customStyle="1" w:styleId="68">
    <w:name w:val="符号"/>
    <w:basedOn w:val="1"/>
    <w:link w:val="70"/>
    <w:autoRedefine/>
    <w:qFormat/>
    <w:uiPriority w:val="0"/>
    <w:pPr>
      <w:ind w:firstLine="0" w:firstLineChars="0"/>
      <w:jc w:val="center"/>
    </w:pPr>
    <w:rPr>
      <w:i/>
    </w:rPr>
  </w:style>
  <w:style w:type="character" w:styleId="69">
    <w:name w:val="Placeholder Text"/>
    <w:basedOn w:val="33"/>
    <w:autoRedefine/>
    <w:semiHidden/>
    <w:qFormat/>
    <w:uiPriority w:val="99"/>
    <w:rPr>
      <w:color w:val="808080"/>
    </w:rPr>
  </w:style>
  <w:style w:type="character" w:customStyle="1" w:styleId="70">
    <w:name w:val="符号 字符"/>
    <w:basedOn w:val="33"/>
    <w:link w:val="68"/>
    <w:autoRedefine/>
    <w:qFormat/>
    <w:uiPriority w:val="0"/>
    <w:rPr>
      <w:rFonts w:ascii="Times New Roman" w:hAnsi="Times New Roman"/>
      <w:i/>
      <w:kern w:val="0"/>
      <w:sz w:val="24"/>
    </w:rPr>
  </w:style>
  <w:style w:type="paragraph" w:customStyle="1" w:styleId="71">
    <w:name w:val="公式"/>
    <w:basedOn w:val="68"/>
    <w:link w:val="72"/>
    <w:autoRedefine/>
    <w:qFormat/>
    <w:uiPriority w:val="0"/>
    <w:pPr>
      <w:spacing w:line="360" w:lineRule="auto"/>
    </w:pPr>
  </w:style>
  <w:style w:type="character" w:customStyle="1" w:styleId="72">
    <w:name w:val="公式 字符"/>
    <w:basedOn w:val="70"/>
    <w:link w:val="71"/>
    <w:autoRedefine/>
    <w:qFormat/>
    <w:uiPriority w:val="0"/>
    <w:rPr>
      <w:rFonts w:ascii="Times New Roman" w:hAnsi="Times New Roman"/>
      <w:kern w:val="0"/>
      <w:sz w:val="24"/>
    </w:rPr>
  </w:style>
  <w:style w:type="paragraph" w:customStyle="1" w:styleId="73">
    <w:name w:val="文章名"/>
    <w:link w:val="75"/>
    <w:autoRedefine/>
    <w:qFormat/>
    <w:uiPriority w:val="0"/>
    <w:pPr>
      <w:widowControl w:val="0"/>
      <w:spacing w:before="50" w:beforeLines="50" w:after="50" w:afterLines="50" w:line="360" w:lineRule="exact"/>
      <w:jc w:val="center"/>
    </w:pPr>
    <w:rPr>
      <w:rFonts w:ascii="Times New Roman" w:hAnsi="Times New Roman" w:eastAsia="黑体" w:cstheme="majorBidi"/>
      <w:b/>
      <w:bCs/>
      <w:caps/>
      <w:spacing w:val="4"/>
      <w:kern w:val="0"/>
      <w:sz w:val="36"/>
      <w:szCs w:val="28"/>
      <w:lang w:val="en-US" w:eastAsia="zh-CN" w:bidi="ar-SA"/>
    </w:rPr>
  </w:style>
  <w:style w:type="paragraph" w:customStyle="1" w:styleId="74">
    <w:name w:val="图片"/>
    <w:basedOn w:val="1"/>
    <w:link w:val="76"/>
    <w:autoRedefine/>
    <w:qFormat/>
    <w:uiPriority w:val="0"/>
    <w:pPr>
      <w:spacing w:line="240" w:lineRule="auto"/>
      <w:ind w:firstLine="0" w:firstLineChars="0"/>
      <w:jc w:val="center"/>
    </w:pPr>
  </w:style>
  <w:style w:type="character" w:customStyle="1" w:styleId="75">
    <w:name w:val="文章名 字符"/>
    <w:basedOn w:val="66"/>
    <w:link w:val="73"/>
    <w:autoRedefine/>
    <w:qFormat/>
    <w:uiPriority w:val="0"/>
    <w:rPr>
      <w:rFonts w:ascii="Times New Roman" w:hAnsi="Times New Roman" w:eastAsia="黑体" w:cstheme="majorBidi"/>
      <w:b/>
      <w:spacing w:val="4"/>
      <w:kern w:val="0"/>
      <w:sz w:val="36"/>
      <w:szCs w:val="28"/>
    </w:rPr>
  </w:style>
  <w:style w:type="character" w:customStyle="1" w:styleId="76">
    <w:name w:val="图片 字符"/>
    <w:basedOn w:val="33"/>
    <w:link w:val="74"/>
    <w:autoRedefine/>
    <w:qFormat/>
    <w:uiPriority w:val="0"/>
    <w:rPr>
      <w:rFonts w:ascii="Times New Roman" w:hAnsi="Times New Roman"/>
      <w:kern w:val="0"/>
      <w:sz w:val="24"/>
    </w:rPr>
  </w:style>
  <w:style w:type="character" w:customStyle="1" w:styleId="77">
    <w:name w:val="批注文字 字符"/>
    <w:basedOn w:val="33"/>
    <w:link w:val="13"/>
    <w:autoRedefine/>
    <w:semiHidden/>
    <w:qFormat/>
    <w:uiPriority w:val="99"/>
    <w:rPr>
      <w:rFonts w:ascii="Times New Roman" w:hAnsi="Times New Roman"/>
      <w:kern w:val="0"/>
      <w:sz w:val="24"/>
    </w:rPr>
  </w:style>
  <w:style w:type="character" w:customStyle="1" w:styleId="78">
    <w:name w:val="批注主题 字符"/>
    <w:basedOn w:val="77"/>
    <w:link w:val="30"/>
    <w:autoRedefine/>
    <w:semiHidden/>
    <w:qFormat/>
    <w:uiPriority w:val="99"/>
    <w:rPr>
      <w:rFonts w:ascii="Times New Roman" w:hAnsi="Times New Roman"/>
      <w:b/>
      <w:bCs/>
      <w:kern w:val="0"/>
      <w:sz w:val="24"/>
    </w:rPr>
  </w:style>
  <w:style w:type="character" w:customStyle="1" w:styleId="79">
    <w:name w:val="批注框文本 字符"/>
    <w:basedOn w:val="33"/>
    <w:link w:val="18"/>
    <w:autoRedefine/>
    <w:semiHidden/>
    <w:qFormat/>
    <w:uiPriority w:val="99"/>
    <w:rPr>
      <w:rFonts w:ascii="Times New Roman" w:hAnsi="Times New Roman"/>
      <w:kern w:val="0"/>
      <w:sz w:val="18"/>
      <w:szCs w:val="18"/>
    </w:rPr>
  </w:style>
  <w:style w:type="character" w:customStyle="1" w:styleId="80">
    <w:name w:val="正文文本 字符"/>
    <w:basedOn w:val="33"/>
    <w:link w:val="14"/>
    <w:autoRedefine/>
    <w:qFormat/>
    <w:uiPriority w:val="0"/>
    <w:rPr>
      <w:kern w:val="0"/>
      <w:sz w:val="24"/>
      <w:szCs w:val="24"/>
      <w:lang w:eastAsia="en-US"/>
    </w:rPr>
  </w:style>
  <w:style w:type="paragraph" w:customStyle="1" w:styleId="81">
    <w:name w:val="First Paragraph"/>
    <w:basedOn w:val="14"/>
    <w:next w:val="14"/>
    <w:autoRedefine/>
    <w:qFormat/>
    <w:uiPriority w:val="0"/>
  </w:style>
  <w:style w:type="paragraph" w:customStyle="1" w:styleId="82">
    <w:name w:val="Compact"/>
    <w:basedOn w:val="14"/>
    <w:autoRedefine/>
    <w:qFormat/>
    <w:uiPriority w:val="0"/>
    <w:pPr>
      <w:spacing w:before="36" w:after="36"/>
    </w:pPr>
  </w:style>
  <w:style w:type="table" w:customStyle="1" w:styleId="83">
    <w:name w:val="Table"/>
    <w:autoRedefine/>
    <w:semiHidden/>
    <w:unhideWhenUsed/>
    <w:qFormat/>
    <w:uiPriority w:val="0"/>
    <w:pPr>
      <w:spacing w:after="200"/>
    </w:pPr>
    <w:rPr>
      <w:kern w:val="0"/>
      <w:sz w:val="24"/>
      <w:szCs w:val="24"/>
      <w:lang w:eastAsia="en-US" w:bidi="ne-NP"/>
    </w:rPr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auto" w:sz="0" w:space="0"/>
        </w:tcBorders>
        <w:vAlign w:val="bottom"/>
      </w:tcPr>
    </w:tblStylePr>
  </w:style>
  <w:style w:type="paragraph" w:customStyle="1" w:styleId="84">
    <w:name w:val="表格"/>
    <w:basedOn w:val="1"/>
    <w:link w:val="85"/>
    <w:autoRedefine/>
    <w:qFormat/>
    <w:uiPriority w:val="0"/>
    <w:pPr>
      <w:ind w:firstLine="0" w:firstLineChars="0"/>
      <w:jc w:val="center"/>
    </w:pPr>
    <w:rPr>
      <w:szCs w:val="24"/>
      <w:lang w:eastAsia="en-US" w:bidi="ne-NP"/>
    </w:rPr>
  </w:style>
  <w:style w:type="character" w:customStyle="1" w:styleId="85">
    <w:name w:val="表格 字符"/>
    <w:basedOn w:val="33"/>
    <w:link w:val="84"/>
    <w:autoRedefine/>
    <w:qFormat/>
    <w:uiPriority w:val="0"/>
    <w:rPr>
      <w:rFonts w:ascii="Times New Roman" w:hAnsi="Times New Roman"/>
      <w:kern w:val="0"/>
      <w:sz w:val="24"/>
      <w:szCs w:val="24"/>
      <w:lang w:eastAsia="en-US" w:bidi="ne-NP"/>
    </w:rPr>
  </w:style>
  <w:style w:type="paragraph" w:customStyle="1" w:styleId="86">
    <w:name w:val="Default"/>
    <w:autoRedefine/>
    <w:qFormat/>
    <w:uiPriority w:val="0"/>
    <w:pPr>
      <w:widowControl w:val="0"/>
      <w:autoSpaceDE w:val="0"/>
      <w:autoSpaceDN w:val="0"/>
      <w:adjustRightInd w:val="0"/>
    </w:pPr>
    <w:rPr>
      <w:rFonts w:ascii="宋体" w:eastAsia="宋体" w:cs="宋体" w:hAnsiTheme="minorHAnsi"/>
      <w:color w:val="000000"/>
      <w:kern w:val="0"/>
      <w:sz w:val="24"/>
      <w:szCs w:val="24"/>
      <w:lang w:val="en-US" w:eastAsia="zh-CN" w:bidi="ar-SA"/>
    </w:rPr>
  </w:style>
  <w:style w:type="table" w:customStyle="1" w:styleId="87">
    <w:name w:val="网格型1"/>
    <w:basedOn w:val="31"/>
    <w:autoRedefine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88">
    <w:name w:val="HTML 预设格式 字符"/>
    <w:basedOn w:val="33"/>
    <w:link w:val="27"/>
    <w:autoRedefine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89">
    <w:name w:val="Unresolved Mention"/>
    <w:basedOn w:val="33"/>
    <w:autoRedefine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90">
    <w:name w:val="_Style 89"/>
    <w:basedOn w:val="1"/>
    <w:next w:val="1"/>
    <w:autoRedefine/>
    <w:qFormat/>
    <w:uiPriority w:val="0"/>
    <w:pPr>
      <w:pBdr>
        <w:bottom w:val="single" w:color="auto" w:sz="6" w:space="1"/>
      </w:pBdr>
      <w:jc w:val="center"/>
    </w:pPr>
    <w:rPr>
      <w:rFonts w:ascii="Arial" w:eastAsia="宋体"/>
      <w:vanish/>
      <w:sz w:val="16"/>
    </w:rPr>
  </w:style>
  <w:style w:type="paragraph" w:customStyle="1" w:styleId="91">
    <w:name w:val="_Style 90"/>
    <w:basedOn w:val="1"/>
    <w:next w:val="1"/>
    <w:autoRedefine/>
    <w:qFormat/>
    <w:uiPriority w:val="0"/>
    <w:pPr>
      <w:pBdr>
        <w:top w:val="single" w:color="auto" w:sz="6" w:space="1"/>
      </w:pBdr>
      <w:jc w:val="center"/>
    </w:pPr>
    <w:rPr>
      <w:rFonts w:ascii="Arial" w:eastAsia="宋体"/>
      <w:vanish/>
      <w:sz w:val="16"/>
    </w:rPr>
  </w:style>
  <w:style w:type="paragraph" w:customStyle="1" w:styleId="92">
    <w:name w:val="_Style 91"/>
    <w:basedOn w:val="1"/>
    <w:next w:val="1"/>
    <w:autoRedefine/>
    <w:qFormat/>
    <w:uiPriority w:val="0"/>
    <w:pPr>
      <w:pBdr>
        <w:bottom w:val="single" w:color="auto" w:sz="6" w:space="1"/>
      </w:pBdr>
      <w:jc w:val="center"/>
    </w:pPr>
    <w:rPr>
      <w:rFonts w:ascii="Arial" w:eastAsia="宋体"/>
      <w:vanish/>
      <w:sz w:val="16"/>
    </w:rPr>
  </w:style>
  <w:style w:type="paragraph" w:customStyle="1" w:styleId="93">
    <w:name w:val="_Style 92"/>
    <w:basedOn w:val="1"/>
    <w:next w:val="1"/>
    <w:autoRedefine/>
    <w:qFormat/>
    <w:uiPriority w:val="0"/>
    <w:pPr>
      <w:pBdr>
        <w:top w:val="single" w:color="auto" w:sz="6" w:space="1"/>
      </w:pBdr>
      <w:jc w:val="center"/>
    </w:pPr>
    <w:rPr>
      <w:rFonts w:ascii="Arial" w:eastAsia="宋体"/>
      <w:vanish/>
      <w:sz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header" Target="header3.xml"/><Relationship Id="rId69" Type="http://schemas.openxmlformats.org/officeDocument/2006/relationships/image" Target="media/image57.png"/><Relationship Id="rId68" Type="http://schemas.openxmlformats.org/officeDocument/2006/relationships/image" Target="media/image56.png"/><Relationship Id="rId67" Type="http://schemas.openxmlformats.org/officeDocument/2006/relationships/image" Target="media/image55.png"/><Relationship Id="rId66" Type="http://schemas.openxmlformats.org/officeDocument/2006/relationships/image" Target="media/image54.png"/><Relationship Id="rId65" Type="http://schemas.openxmlformats.org/officeDocument/2006/relationships/image" Target="media/image53.png"/><Relationship Id="rId64" Type="http://schemas.openxmlformats.org/officeDocument/2006/relationships/image" Target="media/image52.png"/><Relationship Id="rId63" Type="http://schemas.openxmlformats.org/officeDocument/2006/relationships/image" Target="media/image51.png"/><Relationship Id="rId62" Type="http://schemas.openxmlformats.org/officeDocument/2006/relationships/image" Target="media/image50.png"/><Relationship Id="rId61" Type="http://schemas.openxmlformats.org/officeDocument/2006/relationships/image" Target="media/image49.png"/><Relationship Id="rId60" Type="http://schemas.openxmlformats.org/officeDocument/2006/relationships/image" Target="media/image48.png"/><Relationship Id="rId6" Type="http://schemas.openxmlformats.org/officeDocument/2006/relationships/header" Target="header2.xml"/><Relationship Id="rId59" Type="http://schemas.openxmlformats.org/officeDocument/2006/relationships/image" Target="media/image47.png"/><Relationship Id="rId58" Type="http://schemas.openxmlformats.org/officeDocument/2006/relationships/image" Target="media/image46.png"/><Relationship Id="rId57" Type="http://schemas.openxmlformats.org/officeDocument/2006/relationships/image" Target="media/image45.png"/><Relationship Id="rId56" Type="http://schemas.openxmlformats.org/officeDocument/2006/relationships/image" Target="media/image44.png"/><Relationship Id="rId55" Type="http://schemas.openxmlformats.org/officeDocument/2006/relationships/image" Target="media/image43.png"/><Relationship Id="rId54" Type="http://schemas.openxmlformats.org/officeDocument/2006/relationships/image" Target="media/image42.png"/><Relationship Id="rId53" Type="http://schemas.openxmlformats.org/officeDocument/2006/relationships/image" Target="media/image41.png"/><Relationship Id="rId52" Type="http://schemas.openxmlformats.org/officeDocument/2006/relationships/image" Target="media/image40.png"/><Relationship Id="rId51" Type="http://schemas.openxmlformats.org/officeDocument/2006/relationships/image" Target="media/image39.png"/><Relationship Id="rId50" Type="http://schemas.openxmlformats.org/officeDocument/2006/relationships/image" Target="media/image38.png"/><Relationship Id="rId5" Type="http://schemas.openxmlformats.org/officeDocument/2006/relationships/header" Target="header1.xml"/><Relationship Id="rId49" Type="http://schemas.openxmlformats.org/officeDocument/2006/relationships/image" Target="media/image37.png"/><Relationship Id="rId48" Type="http://schemas.openxmlformats.org/officeDocument/2006/relationships/image" Target="media/image36.png"/><Relationship Id="rId47" Type="http://schemas.openxmlformats.org/officeDocument/2006/relationships/image" Target="media/image35.png"/><Relationship Id="rId46" Type="http://schemas.openxmlformats.org/officeDocument/2006/relationships/image" Target="media/image34.png"/><Relationship Id="rId45" Type="http://schemas.openxmlformats.org/officeDocument/2006/relationships/image" Target="media/image33.png"/><Relationship Id="rId44" Type="http://schemas.openxmlformats.org/officeDocument/2006/relationships/image" Target="media/image32.png"/><Relationship Id="rId43" Type="http://schemas.openxmlformats.org/officeDocument/2006/relationships/image" Target="media/image31.png"/><Relationship Id="rId42" Type="http://schemas.openxmlformats.org/officeDocument/2006/relationships/image" Target="media/image30.png"/><Relationship Id="rId41" Type="http://schemas.openxmlformats.org/officeDocument/2006/relationships/image" Target="media/image29.png"/><Relationship Id="rId40" Type="http://schemas.openxmlformats.org/officeDocument/2006/relationships/image" Target="media/image28.png"/><Relationship Id="rId4" Type="http://schemas.openxmlformats.org/officeDocument/2006/relationships/endnotes" Target="endnotes.xml"/><Relationship Id="rId39" Type="http://schemas.openxmlformats.org/officeDocument/2006/relationships/image" Target="media/image27.png"/><Relationship Id="rId38" Type="http://schemas.openxmlformats.org/officeDocument/2006/relationships/image" Target="media/image26.png"/><Relationship Id="rId37" Type="http://schemas.openxmlformats.org/officeDocument/2006/relationships/image" Target="media/image25.png"/><Relationship Id="rId36" Type="http://schemas.openxmlformats.org/officeDocument/2006/relationships/image" Target="media/image24.png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footnotes" Target="footnotes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png"/><Relationship Id="rId12" Type="http://schemas.openxmlformats.org/officeDocument/2006/relationships/theme" Target="theme/theme1.xml"/><Relationship Id="rId11" Type="http://schemas.openxmlformats.org/officeDocument/2006/relationships/header" Target="header4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36</Pages>
  <Words>4846</Words>
  <Characters>7105</Characters>
  <Lines>243</Lines>
  <Paragraphs>68</Paragraphs>
  <TotalTime>0</TotalTime>
  <ScaleCrop>false</ScaleCrop>
  <LinksUpToDate>false</LinksUpToDate>
  <CharactersWithSpaces>7529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2021-06-28T01:58:00Z</dcterms:created>
  <dc:creator>陈 子翔</dc:creator>
  <cp:lastModifiedBy>CccZx</cp:lastModifiedBy>
  <cp:lastPrinted>2022-01-14T01:15:00Z</cp:lastPrinted>
  <dcterms:modified xsi:type="dcterms:W3CDTF">2024-01-16T17:17:09Z</dcterms:modified>
  <dc:title>Dia</dc:title>
  <cp:revision>1366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F92DADEDC8A1481DA7FFBFD2FD5AE72B</vt:lpwstr>
  </property>
</Properties>
</file>